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D7CF9" w14:textId="77777777" w:rsidR="009E567C" w:rsidRDefault="009E567C" w:rsidP="009E567C">
      <w:pPr>
        <w:jc w:val="center"/>
      </w:pPr>
      <w:r>
        <w:t>CEELO LEADERSHIP ACADEMY</w:t>
      </w:r>
    </w:p>
    <w:p w14:paraId="0EF04B21" w14:textId="2DF80C3A" w:rsidR="001177AA" w:rsidRDefault="009E567C" w:rsidP="009E567C">
      <w:pPr>
        <w:jc w:val="center"/>
      </w:pPr>
      <w:r>
        <w:t xml:space="preserve">Confidentiality </w:t>
      </w:r>
      <w:r w:rsidR="00C50C09">
        <w:t>Norms</w:t>
      </w:r>
      <w:r>
        <w:t xml:space="preserve"> for Coaches </w:t>
      </w:r>
      <w:r w:rsidR="00371DED">
        <w:t>&amp; Leadership Academy Team</w:t>
      </w:r>
    </w:p>
    <w:p w14:paraId="5370EB19" w14:textId="77777777" w:rsidR="00371DED" w:rsidRDefault="00371DED"/>
    <w:p w14:paraId="337EEF54" w14:textId="77777777" w:rsidR="009E567C" w:rsidRDefault="009E567C">
      <w:r>
        <w:t>Adapted from the Standards of the Code of Ethics of the International Association of Coaching</w:t>
      </w:r>
      <w:r>
        <w:rPr>
          <w:rStyle w:val="FootnoteReference"/>
        </w:rPr>
        <w:footnoteReference w:id="1"/>
      </w:r>
    </w:p>
    <w:p w14:paraId="27B04827" w14:textId="26F6F19A" w:rsidR="00D4162E" w:rsidRDefault="009E567C" w:rsidP="00D4162E">
      <w:pPr>
        <w:pStyle w:val="NormalWeb"/>
        <w:spacing w:before="0" w:beforeAutospacing="0" w:after="0" w:afterAutospacing="0" w:line="480" w:lineRule="auto"/>
        <w:rPr>
          <w:rFonts w:ascii="Verdana" w:hAnsi="Verdana"/>
          <w:color w:val="26221A"/>
          <w:sz w:val="18"/>
          <w:szCs w:val="18"/>
        </w:rPr>
      </w:pPr>
      <w:r>
        <w:rPr>
          <w:rFonts w:ascii="Verdana" w:hAnsi="Verdana"/>
          <w:color w:val="26221A"/>
          <w:sz w:val="18"/>
          <w:szCs w:val="18"/>
        </w:rPr>
        <w:t xml:space="preserve">(a) Coaches respect the </w:t>
      </w:r>
      <w:r w:rsidR="00DD5BA8">
        <w:rPr>
          <w:rFonts w:ascii="Verdana" w:hAnsi="Verdana"/>
          <w:color w:val="26221A"/>
          <w:sz w:val="18"/>
          <w:szCs w:val="18"/>
        </w:rPr>
        <w:t>Fellows’</w:t>
      </w:r>
      <w:r>
        <w:rPr>
          <w:rFonts w:ascii="Verdana" w:hAnsi="Verdana"/>
          <w:color w:val="26221A"/>
          <w:sz w:val="18"/>
          <w:szCs w:val="18"/>
        </w:rPr>
        <w:t xml:space="preserve"> right to privacy. </w:t>
      </w:r>
    </w:p>
    <w:p w14:paraId="30CCC374" w14:textId="77777777" w:rsidR="009E567C" w:rsidRDefault="009E567C" w:rsidP="00D4162E">
      <w:pPr>
        <w:pStyle w:val="NormalWeb"/>
        <w:spacing w:before="0" w:beforeAutospacing="0" w:after="0" w:afterAutospacing="0" w:line="480" w:lineRule="auto"/>
        <w:rPr>
          <w:rFonts w:ascii="Verdana" w:hAnsi="Verdana"/>
          <w:color w:val="26221A"/>
          <w:sz w:val="18"/>
          <w:szCs w:val="18"/>
        </w:rPr>
      </w:pPr>
      <w:r>
        <w:rPr>
          <w:rFonts w:ascii="Verdana" w:hAnsi="Verdana"/>
          <w:color w:val="26221A"/>
          <w:sz w:val="18"/>
          <w:szCs w:val="18"/>
        </w:rPr>
        <w:t>(b) The discussion of confidentiality occurs at the beginning of the coaching relationship.</w:t>
      </w:r>
      <w:r w:rsidR="00D4162E">
        <w:rPr>
          <w:rFonts w:ascii="Verdana" w:hAnsi="Verdana"/>
          <w:color w:val="26221A"/>
          <w:sz w:val="18"/>
          <w:szCs w:val="18"/>
        </w:rPr>
        <w:t xml:space="preserve"> **</w:t>
      </w:r>
      <w:r>
        <w:rPr>
          <w:rFonts w:ascii="Verdana" w:hAnsi="Verdana"/>
          <w:color w:val="26221A"/>
          <w:sz w:val="18"/>
          <w:szCs w:val="18"/>
        </w:rPr>
        <w:br/>
        <w:t>(</w:t>
      </w:r>
      <w:proofErr w:type="gramStart"/>
      <w:r w:rsidR="00C50C09">
        <w:rPr>
          <w:rFonts w:ascii="Verdana" w:hAnsi="Verdana"/>
          <w:color w:val="26221A"/>
          <w:sz w:val="18"/>
          <w:szCs w:val="18"/>
        </w:rPr>
        <w:t>c</w:t>
      </w:r>
      <w:proofErr w:type="gramEnd"/>
      <w:r>
        <w:rPr>
          <w:rFonts w:ascii="Verdana" w:hAnsi="Verdana"/>
          <w:color w:val="26221A"/>
          <w:sz w:val="18"/>
          <w:szCs w:val="18"/>
        </w:rPr>
        <w:t>) All information obtained in the course of serving as a CEELO Leadership coach is confidential.</w:t>
      </w:r>
    </w:p>
    <w:p w14:paraId="3A731753" w14:textId="77777777" w:rsidR="00C30A9E" w:rsidRDefault="009E567C" w:rsidP="00C30A9E">
      <w:pPr>
        <w:pStyle w:val="NormalWeb"/>
        <w:spacing w:before="0" w:beforeAutospacing="0" w:after="0" w:afterAutospacing="0" w:line="480" w:lineRule="auto"/>
        <w:rPr>
          <w:rFonts w:ascii="Verdana" w:hAnsi="Verdana"/>
          <w:color w:val="26221A"/>
          <w:sz w:val="18"/>
          <w:szCs w:val="18"/>
        </w:rPr>
      </w:pPr>
      <w:r>
        <w:rPr>
          <w:rFonts w:ascii="Verdana" w:hAnsi="Verdana"/>
          <w:color w:val="26221A"/>
          <w:sz w:val="18"/>
          <w:szCs w:val="18"/>
        </w:rPr>
        <w:t>(</w:t>
      </w:r>
      <w:r w:rsidR="00C50C09">
        <w:rPr>
          <w:rFonts w:ascii="Verdana" w:hAnsi="Verdana"/>
          <w:color w:val="26221A"/>
          <w:sz w:val="18"/>
          <w:szCs w:val="18"/>
        </w:rPr>
        <w:t>d</w:t>
      </w:r>
      <w:r>
        <w:rPr>
          <w:rFonts w:ascii="Verdana" w:hAnsi="Verdana"/>
          <w:color w:val="26221A"/>
          <w:sz w:val="18"/>
          <w:szCs w:val="18"/>
        </w:rPr>
        <w:t>) Coaches will not discuss confidential information in any setting unless privacy can be assured.</w:t>
      </w:r>
      <w:r>
        <w:rPr>
          <w:rFonts w:ascii="Verdana" w:hAnsi="Verdana"/>
          <w:color w:val="26221A"/>
          <w:sz w:val="18"/>
          <w:szCs w:val="18"/>
        </w:rPr>
        <w:br/>
        <w:t xml:space="preserve">(e) </w:t>
      </w:r>
      <w:r w:rsidR="00C50C09">
        <w:rPr>
          <w:rFonts w:ascii="Verdana" w:hAnsi="Verdana"/>
          <w:color w:val="26221A"/>
          <w:sz w:val="18"/>
          <w:szCs w:val="18"/>
        </w:rPr>
        <w:t>C</w:t>
      </w:r>
      <w:r>
        <w:rPr>
          <w:rFonts w:ascii="Verdana" w:hAnsi="Verdana"/>
          <w:color w:val="26221A"/>
          <w:sz w:val="18"/>
          <w:szCs w:val="18"/>
        </w:rPr>
        <w:t xml:space="preserve">oaches do not share confidential information </w:t>
      </w:r>
      <w:r w:rsidR="00C50C09">
        <w:rPr>
          <w:rFonts w:ascii="Verdana" w:hAnsi="Verdana"/>
          <w:color w:val="26221A"/>
          <w:sz w:val="18"/>
          <w:szCs w:val="18"/>
        </w:rPr>
        <w:t xml:space="preserve">and </w:t>
      </w:r>
      <w:r>
        <w:rPr>
          <w:rFonts w:ascii="Verdana" w:hAnsi="Verdana"/>
          <w:color w:val="26221A"/>
          <w:sz w:val="18"/>
          <w:szCs w:val="18"/>
        </w:rPr>
        <w:t xml:space="preserve">may only share this information if they have obtained the prior consent of the </w:t>
      </w:r>
      <w:r w:rsidR="00C50C09">
        <w:rPr>
          <w:rFonts w:ascii="Verdana" w:hAnsi="Verdana"/>
          <w:color w:val="26221A"/>
          <w:sz w:val="18"/>
          <w:szCs w:val="18"/>
        </w:rPr>
        <w:t>fellow</w:t>
      </w:r>
      <w:r>
        <w:rPr>
          <w:rFonts w:ascii="Verdana" w:hAnsi="Verdana"/>
          <w:color w:val="26221A"/>
          <w:sz w:val="18"/>
          <w:szCs w:val="18"/>
        </w:rPr>
        <w:t xml:space="preserve">. Furthermore, coaches share information only to the extent necessary to achieve the purposes of the </w:t>
      </w:r>
      <w:r w:rsidR="00C50C09">
        <w:rPr>
          <w:rFonts w:ascii="Verdana" w:hAnsi="Verdana"/>
          <w:color w:val="26221A"/>
          <w:sz w:val="18"/>
          <w:szCs w:val="18"/>
        </w:rPr>
        <w:t>Leadership Academy</w:t>
      </w:r>
      <w:r>
        <w:rPr>
          <w:rFonts w:ascii="Verdana" w:hAnsi="Verdana"/>
          <w:color w:val="26221A"/>
          <w:sz w:val="18"/>
          <w:szCs w:val="18"/>
        </w:rPr>
        <w:t>.</w:t>
      </w:r>
      <w:r>
        <w:rPr>
          <w:rFonts w:ascii="Verdana" w:hAnsi="Verdana"/>
          <w:color w:val="26221A"/>
          <w:sz w:val="18"/>
          <w:szCs w:val="18"/>
        </w:rPr>
        <w:br/>
        <w:t>(</w:t>
      </w:r>
      <w:r w:rsidR="00C50C09">
        <w:rPr>
          <w:rFonts w:ascii="Verdana" w:hAnsi="Verdana"/>
          <w:color w:val="26221A"/>
          <w:sz w:val="18"/>
          <w:szCs w:val="18"/>
        </w:rPr>
        <w:t>f</w:t>
      </w:r>
      <w:r>
        <w:rPr>
          <w:rFonts w:ascii="Verdana" w:hAnsi="Verdana"/>
          <w:color w:val="26221A"/>
          <w:sz w:val="18"/>
          <w:szCs w:val="18"/>
        </w:rPr>
        <w:t>) Coaches maintain confidentiality when creating, storing, accessing, transferring, and disposing o</w:t>
      </w:r>
      <w:r w:rsidR="00C50C09">
        <w:rPr>
          <w:rFonts w:ascii="Verdana" w:hAnsi="Verdana"/>
          <w:color w:val="26221A"/>
          <w:sz w:val="18"/>
          <w:szCs w:val="18"/>
        </w:rPr>
        <w:t>f records under their authority</w:t>
      </w:r>
      <w:r>
        <w:rPr>
          <w:rFonts w:ascii="Verdana" w:hAnsi="Verdana"/>
          <w:color w:val="26221A"/>
          <w:sz w:val="18"/>
          <w:szCs w:val="18"/>
        </w:rPr>
        <w:t>.</w:t>
      </w:r>
      <w:r>
        <w:rPr>
          <w:rFonts w:ascii="Verdana" w:hAnsi="Verdana"/>
          <w:color w:val="26221A"/>
          <w:sz w:val="18"/>
          <w:szCs w:val="18"/>
        </w:rPr>
        <w:br/>
        <w:t>(</w:t>
      </w:r>
      <w:r w:rsidR="00C50C09">
        <w:rPr>
          <w:rFonts w:ascii="Verdana" w:hAnsi="Verdana"/>
          <w:color w:val="26221A"/>
          <w:sz w:val="18"/>
          <w:szCs w:val="18"/>
        </w:rPr>
        <w:t>g</w:t>
      </w:r>
      <w:r>
        <w:rPr>
          <w:rFonts w:ascii="Verdana" w:hAnsi="Verdana"/>
          <w:color w:val="26221A"/>
          <w:sz w:val="18"/>
          <w:szCs w:val="18"/>
        </w:rPr>
        <w:t>) Coaches take precautions to ensure and maintain the confidentiality of information communicated through the use of telephone, voice mail, computers, email, instant messaging, facsimile machines, and other information technology sources.</w:t>
      </w:r>
    </w:p>
    <w:p w14:paraId="6C52B15A" w14:textId="77777777" w:rsidR="00C30A9E" w:rsidRDefault="00C30A9E" w:rsidP="00C30A9E">
      <w:pPr>
        <w:pStyle w:val="NormalWeb"/>
        <w:spacing w:before="0" w:beforeAutospacing="0" w:after="0" w:afterAutospacing="0"/>
        <w:rPr>
          <w:rFonts w:ascii="Verdana" w:hAnsi="Verdana"/>
          <w:color w:val="26221A"/>
          <w:sz w:val="18"/>
          <w:szCs w:val="18"/>
        </w:rPr>
      </w:pPr>
    </w:p>
    <w:p w14:paraId="3B6AC09B" w14:textId="77777777" w:rsidR="00C30A9E" w:rsidRDefault="00C30A9E" w:rsidP="00C30A9E">
      <w:pPr>
        <w:pStyle w:val="NormalWeb"/>
        <w:spacing w:before="0" w:beforeAutospacing="0" w:after="0" w:afterAutospacing="0"/>
        <w:rPr>
          <w:rFonts w:ascii="Verdana" w:hAnsi="Verdana"/>
          <w:color w:val="26221A"/>
          <w:sz w:val="18"/>
          <w:szCs w:val="18"/>
        </w:rPr>
      </w:pPr>
    </w:p>
    <w:p w14:paraId="72E06DD6" w14:textId="77777777" w:rsidR="00C30A9E" w:rsidRDefault="00C30A9E" w:rsidP="00C30A9E">
      <w:pPr>
        <w:pStyle w:val="NormalWeb"/>
        <w:spacing w:before="0" w:beforeAutospacing="0" w:after="0" w:afterAutospacing="0"/>
        <w:rPr>
          <w:rFonts w:ascii="Verdana" w:hAnsi="Verdana"/>
          <w:color w:val="26221A"/>
          <w:sz w:val="18"/>
          <w:szCs w:val="18"/>
        </w:rPr>
      </w:pPr>
    </w:p>
    <w:p w14:paraId="26E2ABEC" w14:textId="41AF2BA3" w:rsidR="009E567C" w:rsidRDefault="009E567C" w:rsidP="00C30A9E">
      <w:pPr>
        <w:pStyle w:val="NormalWeb"/>
        <w:spacing w:before="0" w:beforeAutospacing="0" w:after="0" w:afterAutospacing="0"/>
        <w:rPr>
          <w:rFonts w:ascii="Verdana" w:hAnsi="Verdana"/>
          <w:color w:val="26221A"/>
          <w:sz w:val="18"/>
          <w:szCs w:val="18"/>
        </w:rPr>
      </w:pPr>
      <w:r>
        <w:rPr>
          <w:rFonts w:ascii="Verdana" w:hAnsi="Verdana"/>
          <w:color w:val="26221A"/>
          <w:sz w:val="18"/>
          <w:szCs w:val="18"/>
        </w:rPr>
        <w:br/>
      </w:r>
      <w:r w:rsidR="00D4162E">
        <w:rPr>
          <w:rFonts w:ascii="Verdana" w:hAnsi="Verdana"/>
          <w:color w:val="26221A"/>
          <w:sz w:val="18"/>
          <w:szCs w:val="18"/>
        </w:rPr>
        <w:t xml:space="preserve">** As part of this conversation, </w:t>
      </w:r>
      <w:r w:rsidR="007F69B7">
        <w:rPr>
          <w:rFonts w:ascii="Verdana" w:hAnsi="Verdana"/>
          <w:color w:val="26221A"/>
          <w:sz w:val="18"/>
          <w:szCs w:val="18"/>
        </w:rPr>
        <w:t xml:space="preserve">coaches (a) should </w:t>
      </w:r>
      <w:r w:rsidR="00D4162E">
        <w:rPr>
          <w:rFonts w:ascii="Verdana" w:hAnsi="Verdana"/>
          <w:color w:val="26221A"/>
          <w:sz w:val="18"/>
          <w:szCs w:val="18"/>
        </w:rPr>
        <w:t xml:space="preserve">request Fellows’ permission to share information with </w:t>
      </w:r>
      <w:r w:rsidR="00C30A9E">
        <w:rPr>
          <w:rFonts w:ascii="Verdana" w:hAnsi="Verdana"/>
          <w:color w:val="26221A"/>
          <w:sz w:val="18"/>
          <w:szCs w:val="18"/>
        </w:rPr>
        <w:t>other coach</w:t>
      </w:r>
      <w:r w:rsidR="007F69B7">
        <w:rPr>
          <w:rFonts w:ascii="Verdana" w:hAnsi="Verdana"/>
          <w:color w:val="26221A"/>
          <w:sz w:val="18"/>
          <w:szCs w:val="18"/>
        </w:rPr>
        <w:t xml:space="preserve">es and with </w:t>
      </w:r>
      <w:r w:rsidR="00C30A9E">
        <w:rPr>
          <w:rFonts w:ascii="Verdana" w:hAnsi="Verdana"/>
          <w:color w:val="26221A"/>
          <w:sz w:val="18"/>
          <w:szCs w:val="18"/>
        </w:rPr>
        <w:t xml:space="preserve">the CEELO Leadership Academy Team (Jana, Lori, </w:t>
      </w:r>
      <w:r w:rsidR="001E50DD">
        <w:rPr>
          <w:rFonts w:ascii="Verdana" w:hAnsi="Verdana"/>
          <w:color w:val="26221A"/>
          <w:sz w:val="18"/>
          <w:szCs w:val="18"/>
        </w:rPr>
        <w:t>Tom</w:t>
      </w:r>
      <w:r w:rsidR="00C30A9E">
        <w:rPr>
          <w:rFonts w:ascii="Verdana" w:hAnsi="Verdana"/>
          <w:color w:val="26221A"/>
          <w:sz w:val="18"/>
          <w:szCs w:val="18"/>
        </w:rPr>
        <w:t>) for purposes of learning with and from one another, providing enhanced support to Fellows, and informing Leadership Academy meetings.</w:t>
      </w:r>
      <w:r w:rsidR="007F69B7">
        <w:rPr>
          <w:rFonts w:ascii="Verdana" w:hAnsi="Verdana"/>
          <w:color w:val="26221A"/>
          <w:sz w:val="18"/>
          <w:szCs w:val="18"/>
        </w:rPr>
        <w:t xml:space="preserve"> (b) </w:t>
      </w:r>
      <w:proofErr w:type="gramStart"/>
      <w:r w:rsidR="007F69B7">
        <w:rPr>
          <w:rFonts w:ascii="Verdana" w:hAnsi="Verdana"/>
          <w:color w:val="26221A"/>
          <w:sz w:val="18"/>
          <w:szCs w:val="18"/>
        </w:rPr>
        <w:t>should</w:t>
      </w:r>
      <w:proofErr w:type="gramEnd"/>
      <w:r w:rsidR="007F69B7">
        <w:rPr>
          <w:rFonts w:ascii="Verdana" w:hAnsi="Verdana"/>
          <w:color w:val="26221A"/>
          <w:sz w:val="18"/>
          <w:szCs w:val="18"/>
        </w:rPr>
        <w:t xml:space="preserve"> inform Fellows that as part of the collective learning process and evaluation of the Leadership Academy, they will be “journaling” about their conversations with Fellows.</w:t>
      </w:r>
    </w:p>
    <w:p w14:paraId="60EA35E7" w14:textId="77777777" w:rsidR="00C30A9E" w:rsidRDefault="00C30A9E" w:rsidP="00C30A9E">
      <w:pPr>
        <w:pStyle w:val="NormalWeb"/>
        <w:spacing w:before="0" w:beforeAutospacing="0" w:after="0" w:afterAutospacing="0"/>
        <w:rPr>
          <w:rFonts w:ascii="Verdana" w:hAnsi="Verdana"/>
          <w:color w:val="26221A"/>
          <w:sz w:val="18"/>
          <w:szCs w:val="18"/>
        </w:rPr>
      </w:pPr>
    </w:p>
    <w:p w14:paraId="1422CF77" w14:textId="78F8A970" w:rsidR="00C30A9E" w:rsidRDefault="00C30A9E" w:rsidP="00C30A9E">
      <w:pPr>
        <w:pStyle w:val="NormalWeb"/>
        <w:spacing w:before="0" w:beforeAutospacing="0" w:after="0" w:afterAutospacing="0"/>
      </w:pPr>
      <w:r>
        <w:rPr>
          <w:rFonts w:ascii="Verdana" w:hAnsi="Verdana"/>
          <w:color w:val="26221A"/>
          <w:sz w:val="18"/>
          <w:szCs w:val="18"/>
        </w:rPr>
        <w:t>Confidentiality rules for the Leadership Academy will be discussed on t</w:t>
      </w:r>
      <w:r w:rsidR="001E50DD">
        <w:rPr>
          <w:rFonts w:ascii="Verdana" w:hAnsi="Verdana"/>
          <w:color w:val="26221A"/>
          <w:sz w:val="18"/>
          <w:szCs w:val="18"/>
        </w:rPr>
        <w:t>he first meeting day</w:t>
      </w:r>
      <w:bookmarkStart w:id="0" w:name="_GoBack"/>
      <w:bookmarkEnd w:id="0"/>
      <w:r>
        <w:rPr>
          <w:rFonts w:ascii="Verdana" w:hAnsi="Verdana"/>
          <w:color w:val="26221A"/>
          <w:sz w:val="18"/>
          <w:szCs w:val="18"/>
        </w:rPr>
        <w:t xml:space="preserve"> as part of agenda item titled “CEELO Leadership Academy Norms.” </w:t>
      </w:r>
    </w:p>
    <w:sectPr w:rsidR="00C30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78922" w14:textId="77777777" w:rsidR="00D4162E" w:rsidRDefault="00D4162E" w:rsidP="009E567C">
      <w:pPr>
        <w:spacing w:after="0" w:line="240" w:lineRule="auto"/>
      </w:pPr>
      <w:r>
        <w:separator/>
      </w:r>
    </w:p>
  </w:endnote>
  <w:endnote w:type="continuationSeparator" w:id="0">
    <w:p w14:paraId="05A72F3A" w14:textId="77777777" w:rsidR="00D4162E" w:rsidRDefault="00D4162E" w:rsidP="009E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DB4F7" w14:textId="77777777" w:rsidR="00D4162E" w:rsidRDefault="00D4162E" w:rsidP="009E567C">
      <w:pPr>
        <w:spacing w:after="0" w:line="240" w:lineRule="auto"/>
      </w:pPr>
      <w:r>
        <w:separator/>
      </w:r>
    </w:p>
  </w:footnote>
  <w:footnote w:type="continuationSeparator" w:id="0">
    <w:p w14:paraId="226B54D4" w14:textId="77777777" w:rsidR="00D4162E" w:rsidRDefault="00D4162E" w:rsidP="009E567C">
      <w:pPr>
        <w:spacing w:after="0" w:line="240" w:lineRule="auto"/>
      </w:pPr>
      <w:r>
        <w:continuationSeparator/>
      </w:r>
    </w:p>
  </w:footnote>
  <w:footnote w:id="1">
    <w:p w14:paraId="564C5192" w14:textId="77777777" w:rsidR="00D4162E" w:rsidRDefault="00D416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E567C">
        <w:t>http://www.certifiedcoach.org/index.php/about_iac/iac_code_of_ethics/#privacy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7C"/>
    <w:rsid w:val="001177AA"/>
    <w:rsid w:val="001E50DD"/>
    <w:rsid w:val="002A75E3"/>
    <w:rsid w:val="00371DED"/>
    <w:rsid w:val="007F69B7"/>
    <w:rsid w:val="009E567C"/>
    <w:rsid w:val="00C30A9E"/>
    <w:rsid w:val="00C50C09"/>
    <w:rsid w:val="00D4162E"/>
    <w:rsid w:val="00DD5BA8"/>
    <w:rsid w:val="00F5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3F8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E56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56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567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5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E56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56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567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5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59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5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4C41B-C482-2A4C-8D81-F304E49B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271</Words>
  <Characters>1550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Graduate School of Education, Rutgers University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Connors-Tadros</dc:creator>
  <cp:lastModifiedBy>Jana Martella</cp:lastModifiedBy>
  <cp:revision>7</cp:revision>
  <dcterms:created xsi:type="dcterms:W3CDTF">2014-10-30T20:52:00Z</dcterms:created>
  <dcterms:modified xsi:type="dcterms:W3CDTF">2015-10-20T14:56:00Z</dcterms:modified>
</cp:coreProperties>
</file>