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841A3" w14:textId="77777777" w:rsidR="004E0A52" w:rsidRDefault="00155280" w:rsidP="004E0A52">
      <w:pPr>
        <w:jc w:val="center"/>
        <w:rPr>
          <w:i/>
          <w:color w:val="4A66AC" w:themeColor="accent1"/>
          <w:sz w:val="32"/>
          <w:szCs w:val="32"/>
        </w:rPr>
      </w:pPr>
      <w:r w:rsidRPr="00081821">
        <w:rPr>
          <w:b/>
          <w:bCs/>
          <w:i/>
          <w:iCs/>
          <w:color w:val="000000"/>
          <w:sz w:val="32"/>
          <w:bdr w:val="none" w:sz="0" w:space="0" w:color="auto" w:frame="1"/>
        </w:rPr>
        <w:t>What Does It Take: A Convening of State Leaders to Identify Common Barriers and Craft Effective Solutions to Expanding Preschool</w:t>
      </w:r>
      <w:r>
        <w:rPr>
          <w:b/>
          <w:bCs/>
          <w:i/>
          <w:iCs/>
          <w:color w:val="000000"/>
          <w:sz w:val="32"/>
          <w:bdr w:val="none" w:sz="0" w:space="0" w:color="auto" w:frame="1"/>
        </w:rPr>
        <w:br/>
      </w:r>
      <w:r w:rsidR="004E0A52">
        <w:rPr>
          <w:color w:val="4A66AC" w:themeColor="accent1"/>
          <w:sz w:val="32"/>
          <w:szCs w:val="32"/>
        </w:rPr>
        <w:t>STATE TEAM ACTION PLAN</w:t>
      </w:r>
    </w:p>
    <w:p w14:paraId="7F8B00C1" w14:textId="1C17CBDF" w:rsidR="00155280" w:rsidRDefault="00362E71" w:rsidP="002332DD">
      <w:pPr>
        <w:rPr>
          <w:b/>
          <w:bCs/>
          <w:sz w:val="24"/>
          <w:szCs w:val="24"/>
        </w:rPr>
      </w:pPr>
      <w:r>
        <w:rPr>
          <w:b/>
          <w:bCs/>
          <w:sz w:val="24"/>
          <w:szCs w:val="24"/>
        </w:rPr>
        <w:t>A</w:t>
      </w:r>
      <w:r w:rsidR="00E65DAF">
        <w:rPr>
          <w:b/>
          <w:bCs/>
          <w:sz w:val="24"/>
          <w:szCs w:val="24"/>
        </w:rPr>
        <w:t>s a</w:t>
      </w:r>
      <w:r w:rsidR="002332DD">
        <w:rPr>
          <w:b/>
          <w:bCs/>
          <w:sz w:val="24"/>
          <w:szCs w:val="24"/>
        </w:rPr>
        <w:t xml:space="preserve"> state team use the questions below to </w:t>
      </w:r>
      <w:r>
        <w:rPr>
          <w:b/>
          <w:bCs/>
          <w:sz w:val="24"/>
          <w:szCs w:val="24"/>
        </w:rPr>
        <w:t>plan</w:t>
      </w:r>
      <w:r w:rsidR="002332DD">
        <w:rPr>
          <w:b/>
          <w:bCs/>
          <w:sz w:val="24"/>
          <w:szCs w:val="24"/>
        </w:rPr>
        <w:t xml:space="preserve"> for</w:t>
      </w:r>
      <w:r w:rsidR="00E65DAF">
        <w:rPr>
          <w:b/>
          <w:bCs/>
          <w:sz w:val="24"/>
          <w:szCs w:val="24"/>
        </w:rPr>
        <w:t xml:space="preserve"> your</w:t>
      </w:r>
      <w:r w:rsidR="002332DD">
        <w:rPr>
          <w:b/>
          <w:bCs/>
          <w:sz w:val="24"/>
          <w:szCs w:val="24"/>
        </w:rPr>
        <w:t xml:space="preserve"> next steps</w:t>
      </w:r>
      <w:r w:rsidR="00E65DAF">
        <w:rPr>
          <w:b/>
          <w:bCs/>
          <w:sz w:val="24"/>
          <w:szCs w:val="24"/>
        </w:rPr>
        <w:t>:</w:t>
      </w:r>
    </w:p>
    <w:p w14:paraId="03BB6E95" w14:textId="77777777" w:rsidR="002332DD" w:rsidRPr="002332DD" w:rsidRDefault="002332DD" w:rsidP="002332DD">
      <w:pPr>
        <w:rPr>
          <w:b/>
          <w:bCs/>
          <w:sz w:val="24"/>
          <w:szCs w:val="24"/>
        </w:rPr>
      </w:pPr>
    </w:p>
    <w:tbl>
      <w:tblPr>
        <w:tblStyle w:val="PlainTable11"/>
        <w:tblW w:w="14045" w:type="dxa"/>
        <w:tblLook w:val="04A0" w:firstRow="1" w:lastRow="0" w:firstColumn="1" w:lastColumn="0" w:noHBand="0" w:noVBand="1"/>
      </w:tblPr>
      <w:tblGrid>
        <w:gridCol w:w="3785"/>
        <w:gridCol w:w="10260"/>
      </w:tblGrid>
      <w:tr w:rsidR="002332DD" w14:paraId="5A698648" w14:textId="77777777" w:rsidTr="00E63BC3">
        <w:trPr>
          <w:cnfStyle w:val="100000000000" w:firstRow="1" w:lastRow="0" w:firstColumn="0" w:lastColumn="0" w:oddVBand="0" w:evenVBand="0" w:oddHBand="0"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3785" w:type="dxa"/>
          </w:tcPr>
          <w:p w14:paraId="47489002" w14:textId="3D59B094" w:rsidR="002332DD" w:rsidRDefault="00362E71" w:rsidP="00362E71">
            <w:pPr>
              <w:pStyle w:val="ListParagraph"/>
              <w:ind w:left="0"/>
              <w:rPr>
                <w:b w:val="0"/>
                <w:bCs w:val="0"/>
                <w:sz w:val="24"/>
                <w:szCs w:val="24"/>
              </w:rPr>
            </w:pPr>
            <w:r>
              <w:rPr>
                <w:b w:val="0"/>
                <w:bCs w:val="0"/>
                <w:sz w:val="24"/>
                <w:szCs w:val="24"/>
              </w:rPr>
              <w:t>What strategies do we commit to take in the next 12 months to scale up and/or sustain high-quality preschool?</w:t>
            </w:r>
            <w:r w:rsidR="001C4FEC">
              <w:rPr>
                <w:b w:val="0"/>
                <w:bCs w:val="0"/>
                <w:sz w:val="24"/>
                <w:szCs w:val="24"/>
              </w:rPr>
              <w:t xml:space="preserve"> (Identify at least 3 of your top priorities)</w:t>
            </w:r>
          </w:p>
        </w:tc>
        <w:tc>
          <w:tcPr>
            <w:tcW w:w="10260" w:type="dxa"/>
          </w:tcPr>
          <w:p w14:paraId="3079A893" w14:textId="77777777" w:rsidR="002332DD" w:rsidRPr="00C543E4" w:rsidRDefault="001C4FEC" w:rsidP="000A7F10">
            <w:pPr>
              <w:pStyle w:val="ListParagraph"/>
              <w:ind w:left="0"/>
              <w:cnfStyle w:val="100000000000" w:firstRow="1" w:lastRow="0" w:firstColumn="0" w:lastColumn="0" w:oddVBand="0" w:evenVBand="0" w:oddHBand="0" w:evenHBand="0" w:firstRowFirstColumn="0" w:firstRowLastColumn="0" w:lastRowFirstColumn="0" w:lastRowLastColumn="0"/>
              <w:rPr>
                <w:bCs w:val="0"/>
                <w:sz w:val="24"/>
                <w:szCs w:val="24"/>
              </w:rPr>
            </w:pPr>
            <w:r w:rsidRPr="00C543E4">
              <w:rPr>
                <w:bCs w:val="0"/>
                <w:sz w:val="24"/>
                <w:szCs w:val="24"/>
              </w:rPr>
              <w:t>1.</w:t>
            </w:r>
          </w:p>
          <w:p w14:paraId="7DA1484F" w14:textId="77777777" w:rsidR="00696CD0" w:rsidRPr="00C543E4" w:rsidRDefault="00696CD0" w:rsidP="000A7F10">
            <w:pPr>
              <w:pStyle w:val="ListParagraph"/>
              <w:ind w:left="0"/>
              <w:cnfStyle w:val="100000000000" w:firstRow="1" w:lastRow="0" w:firstColumn="0" w:lastColumn="0" w:oddVBand="0" w:evenVBand="0" w:oddHBand="0" w:evenHBand="0" w:firstRowFirstColumn="0" w:firstRowLastColumn="0" w:lastRowFirstColumn="0" w:lastRowLastColumn="0"/>
              <w:rPr>
                <w:bCs w:val="0"/>
                <w:sz w:val="24"/>
                <w:szCs w:val="24"/>
              </w:rPr>
            </w:pPr>
          </w:p>
          <w:p w14:paraId="754E7641" w14:textId="77777777" w:rsidR="00696CD0" w:rsidRPr="00C543E4" w:rsidRDefault="00696CD0" w:rsidP="000A7F10">
            <w:pPr>
              <w:pStyle w:val="ListParagraph"/>
              <w:ind w:left="0"/>
              <w:cnfStyle w:val="100000000000" w:firstRow="1" w:lastRow="0" w:firstColumn="0" w:lastColumn="0" w:oddVBand="0" w:evenVBand="0" w:oddHBand="0" w:evenHBand="0" w:firstRowFirstColumn="0" w:firstRowLastColumn="0" w:lastRowFirstColumn="0" w:lastRowLastColumn="0"/>
              <w:rPr>
                <w:bCs w:val="0"/>
                <w:sz w:val="24"/>
                <w:szCs w:val="24"/>
              </w:rPr>
            </w:pPr>
          </w:p>
          <w:p w14:paraId="6AD944EE" w14:textId="77777777" w:rsidR="001C4FEC" w:rsidRPr="00C543E4" w:rsidRDefault="001C4FEC" w:rsidP="000A7F10">
            <w:pPr>
              <w:pStyle w:val="ListParagraph"/>
              <w:ind w:left="0"/>
              <w:cnfStyle w:val="100000000000" w:firstRow="1" w:lastRow="0" w:firstColumn="0" w:lastColumn="0" w:oddVBand="0" w:evenVBand="0" w:oddHBand="0" w:evenHBand="0" w:firstRowFirstColumn="0" w:firstRowLastColumn="0" w:lastRowFirstColumn="0" w:lastRowLastColumn="0"/>
              <w:rPr>
                <w:bCs w:val="0"/>
                <w:sz w:val="24"/>
                <w:szCs w:val="24"/>
              </w:rPr>
            </w:pPr>
            <w:r w:rsidRPr="00C543E4">
              <w:rPr>
                <w:bCs w:val="0"/>
                <w:sz w:val="24"/>
                <w:szCs w:val="24"/>
              </w:rPr>
              <w:t>2.</w:t>
            </w:r>
          </w:p>
          <w:p w14:paraId="08628F1E" w14:textId="323D8C3A" w:rsidR="001C4FEC" w:rsidRPr="00C543E4" w:rsidRDefault="001C4FEC" w:rsidP="000A7F10">
            <w:pPr>
              <w:pStyle w:val="ListParagraph"/>
              <w:ind w:left="0"/>
              <w:cnfStyle w:val="100000000000" w:firstRow="1" w:lastRow="0" w:firstColumn="0" w:lastColumn="0" w:oddVBand="0" w:evenVBand="0" w:oddHBand="0" w:evenHBand="0" w:firstRowFirstColumn="0" w:firstRowLastColumn="0" w:lastRowFirstColumn="0" w:lastRowLastColumn="0"/>
              <w:rPr>
                <w:bCs w:val="0"/>
                <w:sz w:val="24"/>
                <w:szCs w:val="24"/>
              </w:rPr>
            </w:pPr>
          </w:p>
          <w:p w14:paraId="7E3954C6" w14:textId="77777777" w:rsidR="00696CD0" w:rsidRPr="00C543E4" w:rsidRDefault="00696CD0" w:rsidP="000A7F10">
            <w:pPr>
              <w:pStyle w:val="ListParagraph"/>
              <w:ind w:left="0"/>
              <w:cnfStyle w:val="100000000000" w:firstRow="1" w:lastRow="0" w:firstColumn="0" w:lastColumn="0" w:oddVBand="0" w:evenVBand="0" w:oddHBand="0" w:evenHBand="0" w:firstRowFirstColumn="0" w:firstRowLastColumn="0" w:lastRowFirstColumn="0" w:lastRowLastColumn="0"/>
              <w:rPr>
                <w:bCs w:val="0"/>
                <w:sz w:val="24"/>
                <w:szCs w:val="24"/>
              </w:rPr>
            </w:pPr>
          </w:p>
          <w:p w14:paraId="481922FA" w14:textId="77777777" w:rsidR="001C4FEC" w:rsidRPr="00C543E4" w:rsidRDefault="001C4FEC" w:rsidP="000A7F10">
            <w:pPr>
              <w:pStyle w:val="ListParagraph"/>
              <w:ind w:left="0"/>
              <w:cnfStyle w:val="100000000000" w:firstRow="1" w:lastRow="0" w:firstColumn="0" w:lastColumn="0" w:oddVBand="0" w:evenVBand="0" w:oddHBand="0" w:evenHBand="0" w:firstRowFirstColumn="0" w:firstRowLastColumn="0" w:lastRowFirstColumn="0" w:lastRowLastColumn="0"/>
              <w:rPr>
                <w:bCs w:val="0"/>
                <w:sz w:val="24"/>
                <w:szCs w:val="24"/>
              </w:rPr>
            </w:pPr>
            <w:r w:rsidRPr="00C543E4">
              <w:rPr>
                <w:bCs w:val="0"/>
                <w:sz w:val="24"/>
                <w:szCs w:val="24"/>
              </w:rPr>
              <w:t>3.</w:t>
            </w:r>
          </w:p>
          <w:p w14:paraId="45C96662" w14:textId="77777777" w:rsidR="001C4FEC" w:rsidRPr="00C543E4" w:rsidRDefault="001C4FEC" w:rsidP="000A7F10">
            <w:pPr>
              <w:pStyle w:val="ListParagraph"/>
              <w:ind w:left="0"/>
              <w:cnfStyle w:val="100000000000" w:firstRow="1" w:lastRow="0" w:firstColumn="0" w:lastColumn="0" w:oddVBand="0" w:evenVBand="0" w:oddHBand="0" w:evenHBand="0" w:firstRowFirstColumn="0" w:firstRowLastColumn="0" w:lastRowFirstColumn="0" w:lastRowLastColumn="0"/>
              <w:rPr>
                <w:bCs w:val="0"/>
                <w:sz w:val="24"/>
                <w:szCs w:val="24"/>
              </w:rPr>
            </w:pPr>
          </w:p>
        </w:tc>
      </w:tr>
      <w:tr w:rsidR="002332DD" w14:paraId="436CBA60" w14:textId="77777777" w:rsidTr="00E63BC3">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3785" w:type="dxa"/>
          </w:tcPr>
          <w:p w14:paraId="5E3E9039" w14:textId="34D7F907" w:rsidR="002332DD" w:rsidRDefault="001C4FEC" w:rsidP="002332DD">
            <w:pPr>
              <w:pStyle w:val="ListParagraph"/>
              <w:ind w:left="0"/>
              <w:rPr>
                <w:b w:val="0"/>
                <w:bCs w:val="0"/>
                <w:sz w:val="24"/>
                <w:szCs w:val="24"/>
              </w:rPr>
            </w:pPr>
            <w:r>
              <w:rPr>
                <w:b w:val="0"/>
                <w:bCs w:val="0"/>
                <w:sz w:val="24"/>
                <w:szCs w:val="24"/>
              </w:rPr>
              <w:t xml:space="preserve">For each of the Priorities- Identify the following: (a) </w:t>
            </w:r>
            <w:r w:rsidR="002332DD">
              <w:rPr>
                <w:b w:val="0"/>
                <w:bCs w:val="0"/>
                <w:sz w:val="24"/>
                <w:szCs w:val="24"/>
              </w:rPr>
              <w:t xml:space="preserve">What new </w:t>
            </w:r>
            <w:r>
              <w:rPr>
                <w:b w:val="0"/>
                <w:bCs w:val="0"/>
                <w:sz w:val="24"/>
                <w:szCs w:val="24"/>
              </w:rPr>
              <w:t xml:space="preserve">policies or resources are needed to successfully implement these strategies?  (b) Who has the authority to commit these resources? (c) Who will take the lead to ensure it is implemented? </w:t>
            </w:r>
            <w:r w:rsidR="00CC0CE2">
              <w:rPr>
                <w:b w:val="0"/>
                <w:bCs w:val="0"/>
                <w:sz w:val="24"/>
                <w:szCs w:val="24"/>
              </w:rPr>
              <w:t>(d) When does this action need to be completed by?</w:t>
            </w:r>
          </w:p>
          <w:p w14:paraId="6300CD33" w14:textId="77777777" w:rsidR="00E65DAF" w:rsidRDefault="00E65DAF" w:rsidP="002332DD">
            <w:pPr>
              <w:pStyle w:val="ListParagraph"/>
              <w:ind w:left="0"/>
              <w:rPr>
                <w:b w:val="0"/>
                <w:bCs w:val="0"/>
                <w:sz w:val="24"/>
                <w:szCs w:val="24"/>
              </w:rPr>
            </w:pPr>
          </w:p>
          <w:p w14:paraId="1D515957" w14:textId="0A11AC04" w:rsidR="00E65DAF" w:rsidRDefault="00E65DAF" w:rsidP="002332DD">
            <w:pPr>
              <w:pStyle w:val="ListParagraph"/>
              <w:ind w:left="0"/>
              <w:rPr>
                <w:b w:val="0"/>
                <w:bCs w:val="0"/>
                <w:sz w:val="24"/>
                <w:szCs w:val="24"/>
              </w:rPr>
            </w:pPr>
          </w:p>
        </w:tc>
        <w:tc>
          <w:tcPr>
            <w:tcW w:w="10260" w:type="dxa"/>
          </w:tcPr>
          <w:p w14:paraId="00B2E264" w14:textId="77777777" w:rsidR="002332DD" w:rsidRDefault="001C4FEC" w:rsidP="000A7F1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Priority 1:</w:t>
            </w:r>
          </w:p>
          <w:p w14:paraId="5BDAF213" w14:textId="77777777" w:rsidR="00ED66A6" w:rsidRDefault="00ED66A6" w:rsidP="000A7F1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7985AEB9" w14:textId="77777777" w:rsidR="00ED66A6" w:rsidRDefault="00ED66A6" w:rsidP="000A7F1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494E4EDB" w14:textId="77777777" w:rsidR="001C4FEC" w:rsidRDefault="001C4FEC" w:rsidP="000A7F1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541D8118" w14:textId="77777777" w:rsidR="001C4FEC" w:rsidRDefault="001C4FEC" w:rsidP="000A7F1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0AEE56D4" w14:textId="77777777" w:rsidR="001C4FEC" w:rsidRDefault="001C4FEC" w:rsidP="000A7F1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7485C613" w14:textId="77777777" w:rsidR="001C4FEC" w:rsidRDefault="001C4FEC" w:rsidP="000A7F1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Priority 2:</w:t>
            </w:r>
          </w:p>
          <w:p w14:paraId="188CD7A9" w14:textId="77777777" w:rsidR="00ED66A6" w:rsidRDefault="00ED66A6" w:rsidP="000A7F1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6E3A29F6" w14:textId="77777777" w:rsidR="00ED66A6" w:rsidRDefault="00ED66A6" w:rsidP="000A7F1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41C3E536" w14:textId="77777777" w:rsidR="001C4FEC" w:rsidRDefault="001C4FEC" w:rsidP="000A7F1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133D25FB" w14:textId="77777777" w:rsidR="001C4FEC" w:rsidRDefault="001C4FEC" w:rsidP="000A7F1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2BE6CE19" w14:textId="77777777" w:rsidR="001C4FEC" w:rsidRDefault="001C4FEC" w:rsidP="000A7F1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4868ABB7" w14:textId="77777777" w:rsidR="001C4FEC" w:rsidRDefault="001C4FEC" w:rsidP="000A7F1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Priority 3:</w:t>
            </w:r>
          </w:p>
          <w:p w14:paraId="4F186991" w14:textId="77777777" w:rsidR="00ED66A6" w:rsidRDefault="00ED66A6" w:rsidP="000A7F1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54DD28A2" w14:textId="507D6C99" w:rsidR="00ED66A6" w:rsidRDefault="00ED66A6" w:rsidP="000A7F1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tc>
      </w:tr>
      <w:tr w:rsidR="00696CD0" w14:paraId="6B53BEE8" w14:textId="77777777" w:rsidTr="00E63BC3">
        <w:trPr>
          <w:trHeight w:val="1439"/>
        </w:trPr>
        <w:tc>
          <w:tcPr>
            <w:cnfStyle w:val="001000000000" w:firstRow="0" w:lastRow="0" w:firstColumn="1" w:lastColumn="0" w:oddVBand="0" w:evenVBand="0" w:oddHBand="0" w:evenHBand="0" w:firstRowFirstColumn="0" w:firstRowLastColumn="0" w:lastRowFirstColumn="0" w:lastRowLastColumn="0"/>
            <w:tcW w:w="3785" w:type="dxa"/>
          </w:tcPr>
          <w:p w14:paraId="3D36C174" w14:textId="3812407F" w:rsidR="00696CD0" w:rsidRDefault="00696CD0" w:rsidP="00696CD0">
            <w:pPr>
              <w:pStyle w:val="ListParagraph"/>
              <w:ind w:left="0"/>
              <w:rPr>
                <w:b w:val="0"/>
                <w:bCs w:val="0"/>
                <w:sz w:val="24"/>
                <w:szCs w:val="24"/>
              </w:rPr>
            </w:pPr>
            <w:r>
              <w:rPr>
                <w:b w:val="0"/>
                <w:bCs w:val="0"/>
                <w:sz w:val="24"/>
                <w:szCs w:val="24"/>
              </w:rPr>
              <w:lastRenderedPageBreak/>
              <w:t>What is my personal Action Commitment to each of these Priorities? (each person in the team identifies their commitments)</w:t>
            </w:r>
          </w:p>
        </w:tc>
        <w:tc>
          <w:tcPr>
            <w:tcW w:w="10260" w:type="dxa"/>
          </w:tcPr>
          <w:p w14:paraId="4308FD86" w14:textId="77777777" w:rsidR="00696CD0" w:rsidRDefault="00696CD0" w:rsidP="00696CD0">
            <w:pPr>
              <w:pStyle w:val="ListParagraph"/>
              <w:ind w:left="0"/>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Team Member 1 Action Commitments:</w:t>
            </w:r>
          </w:p>
          <w:p w14:paraId="4AF2CC34" w14:textId="77777777" w:rsidR="00696CD0" w:rsidRDefault="00696CD0" w:rsidP="00696CD0">
            <w:pPr>
              <w:pStyle w:val="ListParagraph"/>
              <w:ind w:left="0"/>
              <w:cnfStyle w:val="000000000000" w:firstRow="0" w:lastRow="0" w:firstColumn="0" w:lastColumn="0" w:oddVBand="0" w:evenVBand="0" w:oddHBand="0" w:evenHBand="0" w:firstRowFirstColumn="0" w:firstRowLastColumn="0" w:lastRowFirstColumn="0" w:lastRowLastColumn="0"/>
              <w:rPr>
                <w:b/>
                <w:bCs/>
                <w:sz w:val="24"/>
                <w:szCs w:val="24"/>
              </w:rPr>
            </w:pPr>
          </w:p>
          <w:p w14:paraId="5F90CE84" w14:textId="77777777" w:rsidR="00696CD0" w:rsidRDefault="00696CD0" w:rsidP="00696CD0">
            <w:pPr>
              <w:pStyle w:val="ListParagraph"/>
              <w:ind w:left="0"/>
              <w:cnfStyle w:val="000000000000" w:firstRow="0" w:lastRow="0" w:firstColumn="0" w:lastColumn="0" w:oddVBand="0" w:evenVBand="0" w:oddHBand="0" w:evenHBand="0" w:firstRowFirstColumn="0" w:firstRowLastColumn="0" w:lastRowFirstColumn="0" w:lastRowLastColumn="0"/>
              <w:rPr>
                <w:b/>
                <w:bCs/>
                <w:sz w:val="24"/>
                <w:szCs w:val="24"/>
              </w:rPr>
            </w:pPr>
          </w:p>
          <w:p w14:paraId="34873419" w14:textId="62066FBE" w:rsidR="00C543E4" w:rsidRDefault="00C543E4" w:rsidP="00696CD0">
            <w:pPr>
              <w:pStyle w:val="ListParagraph"/>
              <w:ind w:left="0"/>
              <w:cnfStyle w:val="000000000000" w:firstRow="0" w:lastRow="0" w:firstColumn="0" w:lastColumn="0" w:oddVBand="0" w:evenVBand="0" w:oddHBand="0" w:evenHBand="0" w:firstRowFirstColumn="0" w:firstRowLastColumn="0" w:lastRowFirstColumn="0" w:lastRowLastColumn="0"/>
              <w:rPr>
                <w:b/>
                <w:bCs/>
                <w:sz w:val="24"/>
                <w:szCs w:val="24"/>
              </w:rPr>
            </w:pPr>
          </w:p>
          <w:p w14:paraId="2BF9AE55" w14:textId="77777777" w:rsidR="00C543E4" w:rsidRDefault="00C543E4" w:rsidP="00696CD0">
            <w:pPr>
              <w:pStyle w:val="ListParagraph"/>
              <w:ind w:left="0"/>
              <w:cnfStyle w:val="000000000000" w:firstRow="0" w:lastRow="0" w:firstColumn="0" w:lastColumn="0" w:oddVBand="0" w:evenVBand="0" w:oddHBand="0" w:evenHBand="0" w:firstRowFirstColumn="0" w:firstRowLastColumn="0" w:lastRowFirstColumn="0" w:lastRowLastColumn="0"/>
              <w:rPr>
                <w:b/>
                <w:bCs/>
                <w:sz w:val="24"/>
                <w:szCs w:val="24"/>
              </w:rPr>
            </w:pPr>
          </w:p>
          <w:p w14:paraId="514F7FCF" w14:textId="2DE4E750" w:rsidR="00696CD0" w:rsidRDefault="00696CD0" w:rsidP="00696CD0">
            <w:pPr>
              <w:pStyle w:val="ListParagraph"/>
              <w:ind w:left="0"/>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Team Member 2 Action Commitments:</w:t>
            </w:r>
          </w:p>
          <w:p w14:paraId="71E70A94" w14:textId="1F590507" w:rsidR="00696CD0" w:rsidRDefault="00696CD0" w:rsidP="00696CD0">
            <w:pPr>
              <w:pStyle w:val="ListParagraph"/>
              <w:ind w:left="0"/>
              <w:cnfStyle w:val="000000000000" w:firstRow="0" w:lastRow="0" w:firstColumn="0" w:lastColumn="0" w:oddVBand="0" w:evenVBand="0" w:oddHBand="0" w:evenHBand="0" w:firstRowFirstColumn="0" w:firstRowLastColumn="0" w:lastRowFirstColumn="0" w:lastRowLastColumn="0"/>
              <w:rPr>
                <w:b/>
                <w:bCs/>
                <w:sz w:val="24"/>
                <w:szCs w:val="24"/>
              </w:rPr>
            </w:pPr>
          </w:p>
          <w:p w14:paraId="35229D62" w14:textId="670BC1DA" w:rsidR="00C543E4" w:rsidRDefault="00C543E4" w:rsidP="00696CD0">
            <w:pPr>
              <w:pStyle w:val="ListParagraph"/>
              <w:ind w:left="0"/>
              <w:cnfStyle w:val="000000000000" w:firstRow="0" w:lastRow="0" w:firstColumn="0" w:lastColumn="0" w:oddVBand="0" w:evenVBand="0" w:oddHBand="0" w:evenHBand="0" w:firstRowFirstColumn="0" w:firstRowLastColumn="0" w:lastRowFirstColumn="0" w:lastRowLastColumn="0"/>
              <w:rPr>
                <w:b/>
                <w:bCs/>
                <w:sz w:val="24"/>
                <w:szCs w:val="24"/>
              </w:rPr>
            </w:pPr>
          </w:p>
          <w:p w14:paraId="478DBC90" w14:textId="3BFE2ECC" w:rsidR="00696CD0" w:rsidRDefault="00696CD0" w:rsidP="00696CD0">
            <w:pPr>
              <w:pStyle w:val="ListParagraph"/>
              <w:ind w:left="0"/>
              <w:cnfStyle w:val="000000000000" w:firstRow="0" w:lastRow="0" w:firstColumn="0" w:lastColumn="0" w:oddVBand="0" w:evenVBand="0" w:oddHBand="0" w:evenHBand="0" w:firstRowFirstColumn="0" w:firstRowLastColumn="0" w:lastRowFirstColumn="0" w:lastRowLastColumn="0"/>
              <w:rPr>
                <w:b/>
                <w:bCs/>
                <w:sz w:val="24"/>
                <w:szCs w:val="24"/>
              </w:rPr>
            </w:pPr>
          </w:p>
          <w:p w14:paraId="2156136A" w14:textId="77777777" w:rsidR="00696CD0" w:rsidRDefault="00696CD0" w:rsidP="00696CD0">
            <w:pPr>
              <w:pStyle w:val="ListParagraph"/>
              <w:ind w:left="0"/>
              <w:cnfStyle w:val="000000000000" w:firstRow="0" w:lastRow="0" w:firstColumn="0" w:lastColumn="0" w:oddVBand="0" w:evenVBand="0" w:oddHBand="0" w:evenHBand="0" w:firstRowFirstColumn="0" w:firstRowLastColumn="0" w:lastRowFirstColumn="0" w:lastRowLastColumn="0"/>
              <w:rPr>
                <w:b/>
                <w:bCs/>
                <w:sz w:val="24"/>
                <w:szCs w:val="24"/>
              </w:rPr>
            </w:pPr>
          </w:p>
          <w:p w14:paraId="78A84B0A" w14:textId="77777777" w:rsidR="00696CD0" w:rsidRDefault="00696CD0" w:rsidP="00696CD0">
            <w:pPr>
              <w:pStyle w:val="ListParagraph"/>
              <w:ind w:left="0"/>
              <w:cnfStyle w:val="000000000000" w:firstRow="0" w:lastRow="0" w:firstColumn="0" w:lastColumn="0" w:oddVBand="0" w:evenVBand="0" w:oddHBand="0" w:evenHBand="0" w:firstRowFirstColumn="0" w:firstRowLastColumn="0" w:lastRowFirstColumn="0" w:lastRowLastColumn="0"/>
              <w:rPr>
                <w:b/>
                <w:bCs/>
                <w:sz w:val="24"/>
                <w:szCs w:val="24"/>
              </w:rPr>
            </w:pPr>
          </w:p>
        </w:tc>
      </w:tr>
      <w:tr w:rsidR="00696CD0" w14:paraId="3D5397A3" w14:textId="77777777" w:rsidTr="00E63BC3">
        <w:trPr>
          <w:cnfStyle w:val="000000100000" w:firstRow="0" w:lastRow="0" w:firstColumn="0" w:lastColumn="0" w:oddVBand="0" w:evenVBand="0" w:oddHBand="1"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3785" w:type="dxa"/>
          </w:tcPr>
          <w:p w14:paraId="7813F728" w14:textId="77777777" w:rsidR="00696CD0" w:rsidRPr="00C543E4" w:rsidRDefault="00696CD0" w:rsidP="00C543E4">
            <w:pPr>
              <w:pStyle w:val="ListParagraph"/>
              <w:ind w:left="0"/>
              <w:rPr>
                <w:b w:val="0"/>
                <w:bCs w:val="0"/>
                <w:sz w:val="24"/>
                <w:szCs w:val="24"/>
              </w:rPr>
            </w:pPr>
            <w:r w:rsidRPr="00C543E4">
              <w:rPr>
                <w:b w:val="0"/>
                <w:sz w:val="24"/>
                <w:szCs w:val="24"/>
              </w:rPr>
              <w:t xml:space="preserve">Use this space to identify any resources that you need to achieve your goals, including anyone at the meeting that you would like to follow up with for further information. </w:t>
            </w:r>
          </w:p>
          <w:p w14:paraId="53E26EEC" w14:textId="77777777" w:rsidR="00696CD0" w:rsidRDefault="00696CD0" w:rsidP="00696CD0">
            <w:pPr>
              <w:pStyle w:val="ListParagraph"/>
              <w:ind w:left="0"/>
              <w:rPr>
                <w:sz w:val="24"/>
                <w:szCs w:val="24"/>
              </w:rPr>
            </w:pPr>
          </w:p>
        </w:tc>
        <w:tc>
          <w:tcPr>
            <w:tcW w:w="10260" w:type="dxa"/>
          </w:tcPr>
          <w:p w14:paraId="0A52D65D" w14:textId="77777777" w:rsidR="00696CD0" w:rsidRDefault="00696CD0" w:rsidP="00696CD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79FCA207" w14:textId="77777777" w:rsidR="00696CD0" w:rsidRDefault="00696CD0" w:rsidP="00696CD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3AE6EAF2" w14:textId="77777777" w:rsidR="00696CD0" w:rsidRDefault="00696CD0" w:rsidP="00696CD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074BA9CB" w14:textId="77777777" w:rsidR="00696CD0" w:rsidRDefault="00696CD0" w:rsidP="00696CD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5C652FFA" w14:textId="77777777" w:rsidR="00696CD0" w:rsidRDefault="00696CD0" w:rsidP="00696CD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3B9C7A25" w14:textId="77777777" w:rsidR="00696CD0" w:rsidRDefault="00696CD0" w:rsidP="00696CD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581E9AFE" w14:textId="77777777" w:rsidR="00696CD0" w:rsidRDefault="00696CD0" w:rsidP="00696CD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6B8AB3F7" w14:textId="77777777" w:rsidR="00696CD0" w:rsidRDefault="00696CD0" w:rsidP="00696CD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p w14:paraId="30C62A5A" w14:textId="52B10146" w:rsidR="00696CD0" w:rsidRDefault="00696CD0" w:rsidP="00696CD0">
            <w:pPr>
              <w:pStyle w:val="ListParagraph"/>
              <w:ind w:left="0"/>
              <w:cnfStyle w:val="000000100000" w:firstRow="0" w:lastRow="0" w:firstColumn="0" w:lastColumn="0" w:oddVBand="0" w:evenVBand="0" w:oddHBand="1" w:evenHBand="0" w:firstRowFirstColumn="0" w:firstRowLastColumn="0" w:lastRowFirstColumn="0" w:lastRowLastColumn="0"/>
              <w:rPr>
                <w:b/>
                <w:bCs/>
                <w:sz w:val="24"/>
                <w:szCs w:val="24"/>
              </w:rPr>
            </w:pPr>
          </w:p>
        </w:tc>
      </w:tr>
    </w:tbl>
    <w:p w14:paraId="66658BE6" w14:textId="77777777" w:rsidR="004E0A52" w:rsidRPr="006F4634" w:rsidRDefault="004E0A52" w:rsidP="004E0A52">
      <w:pPr>
        <w:spacing w:line="276" w:lineRule="auto"/>
        <w:rPr>
          <w:sz w:val="20"/>
        </w:rPr>
      </w:pPr>
      <w:r w:rsidRPr="006F4634">
        <w:rPr>
          <w:sz w:val="20"/>
        </w:rPr>
        <w:t xml:space="preserve">This meeting is sponsored by the </w:t>
      </w:r>
      <w:hyperlink r:id="rId8" w:history="1">
        <w:r w:rsidRPr="006F4634">
          <w:rPr>
            <w:rStyle w:val="Hyperlink"/>
          </w:rPr>
          <w:t>Center on Enhancing Early Learning Outcomes</w:t>
        </w:r>
      </w:hyperlink>
      <w:r w:rsidRPr="006F4634">
        <w:rPr>
          <w:sz w:val="20"/>
        </w:rPr>
        <w:t>.  One of 22 Comprehensive Centers funded by the U.S. Department of Education’s Office of Elementary and Secondary Education, the Center on Enhancing Early Learning Outcomes (CEELO) is designed to strengthen the capacity of State Education Agencies (SEAs) to lead sustained improvements in early learning opportunities and outcomes. CEELO will sunset on September 30, 2019; however our work will be sustained by the collaborating partners.</w:t>
      </w:r>
    </w:p>
    <w:p w14:paraId="60B4D749" w14:textId="77777777" w:rsidR="004E0A52" w:rsidRDefault="004E0A52" w:rsidP="004E0A52">
      <w:pPr>
        <w:spacing w:line="276" w:lineRule="auto"/>
      </w:pPr>
    </w:p>
    <w:p w14:paraId="14B3F878" w14:textId="77777777" w:rsidR="004E0A52" w:rsidRPr="00E23F5B" w:rsidRDefault="004E0A52" w:rsidP="004E0A52">
      <w:pPr>
        <w:widowControl w:val="0"/>
        <w:autoSpaceDE w:val="0"/>
        <w:autoSpaceDN w:val="0"/>
        <w:adjustRightInd w:val="0"/>
        <w:jc w:val="center"/>
        <w:rPr>
          <w:rFonts w:eastAsia="PMingLiU" w:cs="Times"/>
          <w:sz w:val="24"/>
          <w:szCs w:val="24"/>
        </w:rPr>
      </w:pPr>
      <w:r>
        <w:rPr>
          <w:rFonts w:eastAsia="PMingLiU"/>
          <w:b/>
          <w:noProof/>
          <w:color w:val="267166"/>
          <w:sz w:val="24"/>
          <w:szCs w:val="24"/>
          <w:u w:val="single"/>
        </w:rPr>
        <w:drawing>
          <wp:inline distT="0" distB="0" distL="0" distR="0" wp14:anchorId="5717AB1A" wp14:editId="420BF6F0">
            <wp:extent cx="421640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0" cy="10160"/>
                    </a:xfrm>
                    <a:prstGeom prst="rect">
                      <a:avLst/>
                    </a:prstGeom>
                    <a:noFill/>
                    <a:ln>
                      <a:noFill/>
                    </a:ln>
                  </pic:spPr>
                </pic:pic>
              </a:graphicData>
            </a:graphic>
          </wp:inline>
        </w:drawing>
      </w:r>
    </w:p>
    <w:p w14:paraId="574FCB1D" w14:textId="77777777" w:rsidR="004E0A52" w:rsidRPr="00E23F5B" w:rsidRDefault="004E0A52" w:rsidP="004E0A52">
      <w:pPr>
        <w:widowControl w:val="0"/>
        <w:autoSpaceDE w:val="0"/>
        <w:autoSpaceDN w:val="0"/>
        <w:adjustRightInd w:val="0"/>
        <w:jc w:val="center"/>
        <w:rPr>
          <w:rFonts w:eastAsia="PMingLiU" w:cs="Times"/>
          <w:sz w:val="24"/>
          <w:szCs w:val="24"/>
        </w:rPr>
      </w:pPr>
    </w:p>
    <w:p w14:paraId="2B30083B" w14:textId="77777777" w:rsidR="004E0A52" w:rsidRPr="00E23F5B" w:rsidRDefault="004E0A52" w:rsidP="004E0A52">
      <w:pPr>
        <w:jc w:val="center"/>
        <w:rPr>
          <w:rFonts w:eastAsia="PMingLiU"/>
          <w:color w:val="808080"/>
        </w:rPr>
      </w:pPr>
      <w:r w:rsidRPr="00E23F5B">
        <w:rPr>
          <w:rFonts w:eastAsia="PMingLiU"/>
          <w:color w:val="808080"/>
        </w:rPr>
        <w:t>The Center on Enhancing Early Learning Outcomes (CEELO) is a partnership of the following organizations:</w:t>
      </w:r>
    </w:p>
    <w:p w14:paraId="6CB87A1A" w14:textId="77777777" w:rsidR="004E0A52" w:rsidRPr="00E23F5B" w:rsidRDefault="004E0A52" w:rsidP="004E0A52">
      <w:pPr>
        <w:jc w:val="center"/>
        <w:rPr>
          <w:rFonts w:eastAsia="PMingLiU"/>
          <w:color w:val="808080"/>
          <w:sz w:val="20"/>
          <w:szCs w:val="20"/>
        </w:rPr>
      </w:pPr>
    </w:p>
    <w:p w14:paraId="7C3119E6" w14:textId="77777777" w:rsidR="004E0A52" w:rsidRPr="00E23F5B" w:rsidRDefault="004E0A52" w:rsidP="004E0A52">
      <w:pPr>
        <w:jc w:val="center"/>
        <w:rPr>
          <w:rFonts w:eastAsia="PMingLiU"/>
          <w:sz w:val="24"/>
          <w:szCs w:val="24"/>
        </w:rPr>
      </w:pPr>
      <w:r>
        <w:rPr>
          <w:rFonts w:eastAsia="PMingLiU"/>
          <w:noProof/>
          <w:sz w:val="24"/>
          <w:szCs w:val="24"/>
        </w:rPr>
        <w:drawing>
          <wp:inline distT="0" distB="0" distL="0" distR="0" wp14:anchorId="600D1DA4" wp14:editId="72370F37">
            <wp:extent cx="1483360" cy="721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360" cy="721360"/>
                    </a:xfrm>
                    <a:prstGeom prst="rect">
                      <a:avLst/>
                    </a:prstGeom>
                    <a:noFill/>
                    <a:ln>
                      <a:noFill/>
                    </a:ln>
                  </pic:spPr>
                </pic:pic>
              </a:graphicData>
            </a:graphic>
          </wp:inline>
        </w:drawing>
      </w:r>
      <w:r>
        <w:rPr>
          <w:rFonts w:eastAsia="PMingLiU"/>
          <w:noProof/>
          <w:sz w:val="24"/>
          <w:szCs w:val="24"/>
        </w:rPr>
        <w:drawing>
          <wp:inline distT="0" distB="0" distL="0" distR="0" wp14:anchorId="454FADBC" wp14:editId="1CC8EFC6">
            <wp:extent cx="1503680" cy="721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680" cy="721360"/>
                    </a:xfrm>
                    <a:prstGeom prst="rect">
                      <a:avLst/>
                    </a:prstGeom>
                    <a:noFill/>
                    <a:ln>
                      <a:noFill/>
                    </a:ln>
                  </pic:spPr>
                </pic:pic>
              </a:graphicData>
            </a:graphic>
          </wp:inline>
        </w:drawing>
      </w:r>
      <w:r>
        <w:rPr>
          <w:rFonts w:eastAsia="PMingLiU"/>
          <w:noProof/>
          <w:sz w:val="24"/>
          <w:szCs w:val="24"/>
        </w:rPr>
        <w:drawing>
          <wp:inline distT="0" distB="0" distL="0" distR="0" wp14:anchorId="63A336AD" wp14:editId="07756A16">
            <wp:extent cx="1463040" cy="701040"/>
            <wp:effectExtent l="0" t="0" r="1016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0" cy="701040"/>
                    </a:xfrm>
                    <a:prstGeom prst="rect">
                      <a:avLst/>
                    </a:prstGeom>
                    <a:noFill/>
                    <a:ln>
                      <a:noFill/>
                    </a:ln>
                  </pic:spPr>
                </pic:pic>
              </a:graphicData>
            </a:graphic>
          </wp:inline>
        </w:drawing>
      </w:r>
    </w:p>
    <w:p w14:paraId="1BA65500" w14:textId="77777777" w:rsidR="004E0A52" w:rsidRDefault="004E0A52" w:rsidP="004E0A52">
      <w:pPr>
        <w:spacing w:line="276" w:lineRule="auto"/>
      </w:pPr>
      <w:bookmarkStart w:id="0" w:name="_GoBack"/>
      <w:bookmarkEnd w:id="0"/>
    </w:p>
    <w:p w14:paraId="2367BF00" w14:textId="2F411D7B" w:rsidR="001C4FEC" w:rsidRPr="000A7F10" w:rsidRDefault="001C4FEC" w:rsidP="00C543E4">
      <w:pPr>
        <w:pStyle w:val="ListParagraph"/>
        <w:ind w:left="1080"/>
        <w:rPr>
          <w:b/>
          <w:bCs/>
          <w:sz w:val="24"/>
          <w:szCs w:val="24"/>
        </w:rPr>
      </w:pPr>
    </w:p>
    <w:sectPr w:rsidR="001C4FEC" w:rsidRPr="000A7F10" w:rsidSect="00E65DAF">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5BB24" w14:textId="77777777" w:rsidR="0053447B" w:rsidRDefault="0053447B" w:rsidP="00155280">
      <w:r>
        <w:separator/>
      </w:r>
    </w:p>
  </w:endnote>
  <w:endnote w:type="continuationSeparator" w:id="0">
    <w:p w14:paraId="3D23E8FA" w14:textId="77777777" w:rsidR="0053447B" w:rsidRDefault="0053447B" w:rsidP="0015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95257893"/>
      <w:docPartObj>
        <w:docPartGallery w:val="Page Numbers (Bottom of Page)"/>
        <w:docPartUnique/>
      </w:docPartObj>
    </w:sdtPr>
    <w:sdtEndPr>
      <w:rPr>
        <w:rStyle w:val="PageNumber"/>
      </w:rPr>
    </w:sdtEndPr>
    <w:sdtContent>
      <w:p w14:paraId="7D4F266E" w14:textId="14E1869B" w:rsidR="004D78A5" w:rsidRDefault="004D78A5" w:rsidP="002331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E0A52">
          <w:rPr>
            <w:rStyle w:val="PageNumber"/>
            <w:noProof/>
          </w:rPr>
          <w:t>2</w:t>
        </w:r>
        <w:r>
          <w:rPr>
            <w:rStyle w:val="PageNumber"/>
          </w:rPr>
          <w:fldChar w:fldCharType="end"/>
        </w:r>
      </w:p>
    </w:sdtContent>
  </w:sdt>
  <w:p w14:paraId="267E76AC" w14:textId="77777777" w:rsidR="004D78A5" w:rsidRDefault="004D7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57697565"/>
      <w:docPartObj>
        <w:docPartGallery w:val="Page Numbers (Bottom of Page)"/>
        <w:docPartUnique/>
      </w:docPartObj>
    </w:sdtPr>
    <w:sdtEndPr>
      <w:rPr>
        <w:rStyle w:val="PageNumber"/>
      </w:rPr>
    </w:sdtEndPr>
    <w:sdtContent>
      <w:p w14:paraId="1F16BAF6" w14:textId="39C58C18" w:rsidR="004D78A5" w:rsidRDefault="004D78A5" w:rsidP="002331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E0A52">
          <w:rPr>
            <w:rStyle w:val="PageNumber"/>
            <w:noProof/>
          </w:rPr>
          <w:t>1</w:t>
        </w:r>
        <w:r>
          <w:rPr>
            <w:rStyle w:val="PageNumber"/>
          </w:rPr>
          <w:fldChar w:fldCharType="end"/>
        </w:r>
      </w:p>
    </w:sdtContent>
  </w:sdt>
  <w:p w14:paraId="5147AA7C" w14:textId="77777777" w:rsidR="004D78A5" w:rsidRDefault="004D7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2FB81" w14:textId="77777777" w:rsidR="00CE3FC3" w:rsidRDefault="00CE3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F07F3" w14:textId="77777777" w:rsidR="0053447B" w:rsidRDefault="0053447B" w:rsidP="00155280">
      <w:r>
        <w:separator/>
      </w:r>
    </w:p>
  </w:footnote>
  <w:footnote w:type="continuationSeparator" w:id="0">
    <w:p w14:paraId="7148F5CA" w14:textId="77777777" w:rsidR="0053447B" w:rsidRDefault="0053447B" w:rsidP="0015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E7F96" w14:textId="77777777" w:rsidR="00CE3FC3" w:rsidRDefault="00CE3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83A8A" w14:textId="500B77DD" w:rsidR="00155280" w:rsidRDefault="00155280" w:rsidP="00CE3FC3">
    <w:pPr>
      <w:pStyle w:val="Header"/>
      <w:tabs>
        <w:tab w:val="left" w:pos="5087"/>
      </w:tabs>
      <w:jc w:val="center"/>
    </w:pPr>
    <w:r>
      <w:rPr>
        <w:noProof/>
      </w:rPr>
      <w:drawing>
        <wp:inline distT="0" distB="0" distL="0" distR="0" wp14:anchorId="09489878" wp14:editId="410DDB02">
          <wp:extent cx="1512570" cy="771261"/>
          <wp:effectExtent l="0" t="0" r="0" b="0"/>
          <wp:docPr id="8" name="Picture 8"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CEELO.png"/>
                  <pic:cNvPicPr/>
                </pic:nvPicPr>
                <pic:blipFill>
                  <a:blip r:embed="rId1">
                    <a:extLst>
                      <a:ext uri="{28A0092B-C50C-407E-A947-70E740481C1C}">
                        <a14:useLocalDpi xmlns:a14="http://schemas.microsoft.com/office/drawing/2010/main" val="0"/>
                      </a:ext>
                    </a:extLst>
                  </a:blip>
                  <a:stretch>
                    <a:fillRect/>
                  </a:stretch>
                </pic:blipFill>
                <pic:spPr>
                  <a:xfrm>
                    <a:off x="0" y="0"/>
                    <a:ext cx="1520811" cy="775463"/>
                  </a:xfrm>
                  <a:prstGeom prst="rect">
                    <a:avLst/>
                  </a:prstGeom>
                </pic:spPr>
              </pic:pic>
            </a:graphicData>
          </a:graphic>
        </wp:inline>
      </w:drawing>
    </w:r>
  </w:p>
  <w:p w14:paraId="3EDCF22F" w14:textId="77777777" w:rsidR="00155280" w:rsidRDefault="00155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9C77C" w14:textId="77777777" w:rsidR="00CE3FC3" w:rsidRDefault="00CE3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A7C9D"/>
    <w:multiLevelType w:val="hybridMultilevel"/>
    <w:tmpl w:val="10C805AE"/>
    <w:lvl w:ilvl="0" w:tplc="03981B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90B68"/>
    <w:multiLevelType w:val="hybridMultilevel"/>
    <w:tmpl w:val="59022F9A"/>
    <w:lvl w:ilvl="0" w:tplc="51DCC32C">
      <w:start w:val="1"/>
      <w:numFmt w:val="upperRoman"/>
      <w:lvlText w:val="%1."/>
      <w:lvlJc w:val="left"/>
      <w:pPr>
        <w:ind w:left="720" w:hanging="720"/>
      </w:pPr>
      <w:rPr>
        <w:rFonts w:hint="default"/>
      </w:rPr>
    </w:lvl>
    <w:lvl w:ilvl="1" w:tplc="907679EC">
      <w:start w:val="1"/>
      <w:numFmt w:val="lowerLetter"/>
      <w:lvlText w:val="%2."/>
      <w:lvlJc w:val="left"/>
      <w:pPr>
        <w:ind w:left="1080" w:hanging="360"/>
      </w:pPr>
      <w:rPr>
        <w:sz w:val="22"/>
        <w:szCs w:val="22"/>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8494C47"/>
    <w:multiLevelType w:val="hybridMultilevel"/>
    <w:tmpl w:val="0BAE78D2"/>
    <w:lvl w:ilvl="0" w:tplc="71621E06">
      <w:start w:val="4"/>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80"/>
    <w:rsid w:val="0000213B"/>
    <w:rsid w:val="00027028"/>
    <w:rsid w:val="00083D01"/>
    <w:rsid w:val="000A7F10"/>
    <w:rsid w:val="000E3A15"/>
    <w:rsid w:val="001034DB"/>
    <w:rsid w:val="00155280"/>
    <w:rsid w:val="00186A6F"/>
    <w:rsid w:val="001A1C04"/>
    <w:rsid w:val="001C4FEC"/>
    <w:rsid w:val="002332DD"/>
    <w:rsid w:val="00267E56"/>
    <w:rsid w:val="00273B3E"/>
    <w:rsid w:val="002742BD"/>
    <w:rsid w:val="002B3A3D"/>
    <w:rsid w:val="002E22B5"/>
    <w:rsid w:val="00362E71"/>
    <w:rsid w:val="00444E94"/>
    <w:rsid w:val="004D78A5"/>
    <w:rsid w:val="004E0A52"/>
    <w:rsid w:val="00501CCB"/>
    <w:rsid w:val="0053447B"/>
    <w:rsid w:val="00574936"/>
    <w:rsid w:val="005B4DA6"/>
    <w:rsid w:val="005B4E4E"/>
    <w:rsid w:val="00696CD0"/>
    <w:rsid w:val="0072164B"/>
    <w:rsid w:val="007236F2"/>
    <w:rsid w:val="007317B9"/>
    <w:rsid w:val="00736625"/>
    <w:rsid w:val="00792E26"/>
    <w:rsid w:val="008309B9"/>
    <w:rsid w:val="0086712B"/>
    <w:rsid w:val="00893FDB"/>
    <w:rsid w:val="008F24CE"/>
    <w:rsid w:val="00955E40"/>
    <w:rsid w:val="00966BEB"/>
    <w:rsid w:val="009A5AAC"/>
    <w:rsid w:val="009B0938"/>
    <w:rsid w:val="009D23C2"/>
    <w:rsid w:val="00A8448C"/>
    <w:rsid w:val="00AB2D27"/>
    <w:rsid w:val="00AB3894"/>
    <w:rsid w:val="00B301DF"/>
    <w:rsid w:val="00B43FF3"/>
    <w:rsid w:val="00B57D73"/>
    <w:rsid w:val="00BA17FF"/>
    <w:rsid w:val="00BB6CE1"/>
    <w:rsid w:val="00C04492"/>
    <w:rsid w:val="00C127A5"/>
    <w:rsid w:val="00C543E4"/>
    <w:rsid w:val="00CC0CE2"/>
    <w:rsid w:val="00CD4A10"/>
    <w:rsid w:val="00CE3FC3"/>
    <w:rsid w:val="00D1267A"/>
    <w:rsid w:val="00E04F4E"/>
    <w:rsid w:val="00E63BC3"/>
    <w:rsid w:val="00E65DAF"/>
    <w:rsid w:val="00E66AD8"/>
    <w:rsid w:val="00ED66A6"/>
    <w:rsid w:val="00EE19A5"/>
    <w:rsid w:val="00EF17A3"/>
    <w:rsid w:val="00F26F3B"/>
    <w:rsid w:val="00F47DAA"/>
    <w:rsid w:val="00F57515"/>
    <w:rsid w:val="00F7015E"/>
    <w:rsid w:val="00FD30C1"/>
    <w:rsid w:val="00FE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A771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80"/>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280"/>
    <w:pPr>
      <w:tabs>
        <w:tab w:val="center" w:pos="4680"/>
        <w:tab w:val="right" w:pos="9360"/>
      </w:tabs>
    </w:pPr>
  </w:style>
  <w:style w:type="character" w:customStyle="1" w:styleId="HeaderChar">
    <w:name w:val="Header Char"/>
    <w:basedOn w:val="DefaultParagraphFont"/>
    <w:link w:val="Header"/>
    <w:uiPriority w:val="99"/>
    <w:rsid w:val="00155280"/>
  </w:style>
  <w:style w:type="paragraph" w:styleId="Footer">
    <w:name w:val="footer"/>
    <w:basedOn w:val="Normal"/>
    <w:link w:val="FooterChar"/>
    <w:uiPriority w:val="99"/>
    <w:unhideWhenUsed/>
    <w:rsid w:val="00155280"/>
    <w:pPr>
      <w:tabs>
        <w:tab w:val="center" w:pos="4680"/>
        <w:tab w:val="right" w:pos="9360"/>
      </w:tabs>
    </w:pPr>
  </w:style>
  <w:style w:type="character" w:customStyle="1" w:styleId="FooterChar">
    <w:name w:val="Footer Char"/>
    <w:basedOn w:val="DefaultParagraphFont"/>
    <w:link w:val="Footer"/>
    <w:uiPriority w:val="99"/>
    <w:rsid w:val="00155280"/>
  </w:style>
  <w:style w:type="paragraph" w:styleId="NormalWeb">
    <w:name w:val="Normal (Web)"/>
    <w:basedOn w:val="Normal"/>
    <w:uiPriority w:val="99"/>
    <w:unhideWhenUsed/>
    <w:rsid w:val="00155280"/>
    <w:pPr>
      <w:spacing w:before="100" w:beforeAutospacing="1" w:after="100" w:afterAutospacing="1"/>
    </w:pPr>
  </w:style>
  <w:style w:type="paragraph" w:styleId="ListParagraph">
    <w:name w:val="List Paragraph"/>
    <w:basedOn w:val="Normal"/>
    <w:uiPriority w:val="34"/>
    <w:qFormat/>
    <w:rsid w:val="00155280"/>
    <w:pPr>
      <w:ind w:left="720"/>
      <w:contextualSpacing/>
    </w:pPr>
  </w:style>
  <w:style w:type="character" w:styleId="PageNumber">
    <w:name w:val="page number"/>
    <w:basedOn w:val="DefaultParagraphFont"/>
    <w:uiPriority w:val="99"/>
    <w:semiHidden/>
    <w:unhideWhenUsed/>
    <w:rsid w:val="004D78A5"/>
  </w:style>
  <w:style w:type="character" w:styleId="CommentReference">
    <w:name w:val="annotation reference"/>
    <w:basedOn w:val="DefaultParagraphFont"/>
    <w:uiPriority w:val="99"/>
    <w:semiHidden/>
    <w:unhideWhenUsed/>
    <w:rsid w:val="007236F2"/>
    <w:rPr>
      <w:sz w:val="16"/>
      <w:szCs w:val="16"/>
    </w:rPr>
  </w:style>
  <w:style w:type="paragraph" w:styleId="CommentText">
    <w:name w:val="annotation text"/>
    <w:basedOn w:val="Normal"/>
    <w:link w:val="CommentTextChar"/>
    <w:uiPriority w:val="99"/>
    <w:semiHidden/>
    <w:unhideWhenUsed/>
    <w:rsid w:val="007236F2"/>
    <w:rPr>
      <w:sz w:val="20"/>
      <w:szCs w:val="20"/>
    </w:rPr>
  </w:style>
  <w:style w:type="character" w:customStyle="1" w:styleId="CommentTextChar">
    <w:name w:val="Comment Text Char"/>
    <w:basedOn w:val="DefaultParagraphFont"/>
    <w:link w:val="CommentText"/>
    <w:uiPriority w:val="99"/>
    <w:semiHidden/>
    <w:rsid w:val="007236F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36F2"/>
    <w:rPr>
      <w:b/>
      <w:bCs/>
    </w:rPr>
  </w:style>
  <w:style w:type="character" w:customStyle="1" w:styleId="CommentSubjectChar">
    <w:name w:val="Comment Subject Char"/>
    <w:basedOn w:val="CommentTextChar"/>
    <w:link w:val="CommentSubject"/>
    <w:uiPriority w:val="99"/>
    <w:semiHidden/>
    <w:rsid w:val="007236F2"/>
    <w:rPr>
      <w:rFonts w:ascii="Calibri" w:hAnsi="Calibri" w:cs="Calibri"/>
      <w:b/>
      <w:bCs/>
      <w:sz w:val="20"/>
      <w:szCs w:val="20"/>
    </w:rPr>
  </w:style>
  <w:style w:type="paragraph" w:styleId="BalloonText">
    <w:name w:val="Balloon Text"/>
    <w:basedOn w:val="Normal"/>
    <w:link w:val="BalloonTextChar"/>
    <w:uiPriority w:val="99"/>
    <w:semiHidden/>
    <w:unhideWhenUsed/>
    <w:rsid w:val="007236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36F2"/>
    <w:rPr>
      <w:rFonts w:ascii="Times New Roman" w:hAnsi="Times New Roman" w:cs="Times New Roman"/>
      <w:sz w:val="18"/>
      <w:szCs w:val="18"/>
    </w:rPr>
  </w:style>
  <w:style w:type="table" w:styleId="TableGrid">
    <w:name w:val="Table Grid"/>
    <w:basedOn w:val="TableNormal"/>
    <w:uiPriority w:val="39"/>
    <w:rsid w:val="00233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E63BC3"/>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63BC3"/>
    <w:tblPr>
      <w:tblStyleRowBandSize w:val="1"/>
      <w:tblStyleColBandSize w:val="1"/>
      <w:tblInd w:w="0" w:type="dxa"/>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CellMar>
        <w:top w:w="0" w:type="dxa"/>
        <w:left w:w="108" w:type="dxa"/>
        <w:bottom w:w="0" w:type="dxa"/>
        <w:right w:w="108" w:type="dxa"/>
      </w:tblCellMar>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63BC3"/>
    <w:tblPr>
      <w:tblStyleRowBandSize w:val="1"/>
      <w:tblStyleColBandSize w:val="1"/>
      <w:tblInd w:w="0" w:type="dxa"/>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CellMar>
        <w:top w:w="0" w:type="dxa"/>
        <w:left w:w="108" w:type="dxa"/>
        <w:bottom w:w="0" w:type="dxa"/>
        <w:right w:w="108" w:type="dxa"/>
      </w:tblCellMar>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E63BC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E63BC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31">
    <w:name w:val="Plain Table 31"/>
    <w:basedOn w:val="TableNormal"/>
    <w:uiPriority w:val="43"/>
    <w:rsid w:val="00E63BC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63BC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1">
    <w:name w:val="Grid Table 1 Light - Accent 31"/>
    <w:basedOn w:val="TableNormal"/>
    <w:uiPriority w:val="46"/>
    <w:rsid w:val="00E63BC3"/>
    <w:tblPr>
      <w:tblStyleRowBandSize w:val="1"/>
      <w:tblStyleColBandSize w:val="1"/>
      <w:tblInd w:w="0" w:type="dxa"/>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CellMar>
        <w:top w:w="0" w:type="dxa"/>
        <w:left w:w="108" w:type="dxa"/>
        <w:bottom w:w="0" w:type="dxa"/>
        <w:right w:w="108" w:type="dxa"/>
      </w:tblCellMar>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63BC3"/>
    <w:tblPr>
      <w:tblStyleRowBandSize w:val="1"/>
      <w:tblStyleColBandSize w:val="1"/>
      <w:tblInd w:w="0" w:type="dxa"/>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CellMar>
        <w:top w:w="0" w:type="dxa"/>
        <w:left w:w="108" w:type="dxa"/>
        <w:bottom w:w="0" w:type="dxa"/>
        <w:right w:w="108" w:type="dxa"/>
      </w:tblCellMar>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E0A52"/>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80"/>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280"/>
    <w:pPr>
      <w:tabs>
        <w:tab w:val="center" w:pos="4680"/>
        <w:tab w:val="right" w:pos="9360"/>
      </w:tabs>
    </w:pPr>
  </w:style>
  <w:style w:type="character" w:customStyle="1" w:styleId="HeaderChar">
    <w:name w:val="Header Char"/>
    <w:basedOn w:val="DefaultParagraphFont"/>
    <w:link w:val="Header"/>
    <w:uiPriority w:val="99"/>
    <w:rsid w:val="00155280"/>
  </w:style>
  <w:style w:type="paragraph" w:styleId="Footer">
    <w:name w:val="footer"/>
    <w:basedOn w:val="Normal"/>
    <w:link w:val="FooterChar"/>
    <w:uiPriority w:val="99"/>
    <w:unhideWhenUsed/>
    <w:rsid w:val="00155280"/>
    <w:pPr>
      <w:tabs>
        <w:tab w:val="center" w:pos="4680"/>
        <w:tab w:val="right" w:pos="9360"/>
      </w:tabs>
    </w:pPr>
  </w:style>
  <w:style w:type="character" w:customStyle="1" w:styleId="FooterChar">
    <w:name w:val="Footer Char"/>
    <w:basedOn w:val="DefaultParagraphFont"/>
    <w:link w:val="Footer"/>
    <w:uiPriority w:val="99"/>
    <w:rsid w:val="00155280"/>
  </w:style>
  <w:style w:type="paragraph" w:styleId="NormalWeb">
    <w:name w:val="Normal (Web)"/>
    <w:basedOn w:val="Normal"/>
    <w:uiPriority w:val="99"/>
    <w:unhideWhenUsed/>
    <w:rsid w:val="00155280"/>
    <w:pPr>
      <w:spacing w:before="100" w:beforeAutospacing="1" w:after="100" w:afterAutospacing="1"/>
    </w:pPr>
  </w:style>
  <w:style w:type="paragraph" w:styleId="ListParagraph">
    <w:name w:val="List Paragraph"/>
    <w:basedOn w:val="Normal"/>
    <w:uiPriority w:val="34"/>
    <w:qFormat/>
    <w:rsid w:val="00155280"/>
    <w:pPr>
      <w:ind w:left="720"/>
      <w:contextualSpacing/>
    </w:pPr>
  </w:style>
  <w:style w:type="character" w:styleId="PageNumber">
    <w:name w:val="page number"/>
    <w:basedOn w:val="DefaultParagraphFont"/>
    <w:uiPriority w:val="99"/>
    <w:semiHidden/>
    <w:unhideWhenUsed/>
    <w:rsid w:val="004D78A5"/>
  </w:style>
  <w:style w:type="character" w:styleId="CommentReference">
    <w:name w:val="annotation reference"/>
    <w:basedOn w:val="DefaultParagraphFont"/>
    <w:uiPriority w:val="99"/>
    <w:semiHidden/>
    <w:unhideWhenUsed/>
    <w:rsid w:val="007236F2"/>
    <w:rPr>
      <w:sz w:val="16"/>
      <w:szCs w:val="16"/>
    </w:rPr>
  </w:style>
  <w:style w:type="paragraph" w:styleId="CommentText">
    <w:name w:val="annotation text"/>
    <w:basedOn w:val="Normal"/>
    <w:link w:val="CommentTextChar"/>
    <w:uiPriority w:val="99"/>
    <w:semiHidden/>
    <w:unhideWhenUsed/>
    <w:rsid w:val="007236F2"/>
    <w:rPr>
      <w:sz w:val="20"/>
      <w:szCs w:val="20"/>
    </w:rPr>
  </w:style>
  <w:style w:type="character" w:customStyle="1" w:styleId="CommentTextChar">
    <w:name w:val="Comment Text Char"/>
    <w:basedOn w:val="DefaultParagraphFont"/>
    <w:link w:val="CommentText"/>
    <w:uiPriority w:val="99"/>
    <w:semiHidden/>
    <w:rsid w:val="007236F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36F2"/>
    <w:rPr>
      <w:b/>
      <w:bCs/>
    </w:rPr>
  </w:style>
  <w:style w:type="character" w:customStyle="1" w:styleId="CommentSubjectChar">
    <w:name w:val="Comment Subject Char"/>
    <w:basedOn w:val="CommentTextChar"/>
    <w:link w:val="CommentSubject"/>
    <w:uiPriority w:val="99"/>
    <w:semiHidden/>
    <w:rsid w:val="007236F2"/>
    <w:rPr>
      <w:rFonts w:ascii="Calibri" w:hAnsi="Calibri" w:cs="Calibri"/>
      <w:b/>
      <w:bCs/>
      <w:sz w:val="20"/>
      <w:szCs w:val="20"/>
    </w:rPr>
  </w:style>
  <w:style w:type="paragraph" w:styleId="BalloonText">
    <w:name w:val="Balloon Text"/>
    <w:basedOn w:val="Normal"/>
    <w:link w:val="BalloonTextChar"/>
    <w:uiPriority w:val="99"/>
    <w:semiHidden/>
    <w:unhideWhenUsed/>
    <w:rsid w:val="007236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36F2"/>
    <w:rPr>
      <w:rFonts w:ascii="Times New Roman" w:hAnsi="Times New Roman" w:cs="Times New Roman"/>
      <w:sz w:val="18"/>
      <w:szCs w:val="18"/>
    </w:rPr>
  </w:style>
  <w:style w:type="table" w:styleId="TableGrid">
    <w:name w:val="Table Grid"/>
    <w:basedOn w:val="TableNormal"/>
    <w:uiPriority w:val="39"/>
    <w:rsid w:val="00233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E63BC3"/>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63BC3"/>
    <w:tblPr>
      <w:tblStyleRowBandSize w:val="1"/>
      <w:tblStyleColBandSize w:val="1"/>
      <w:tblInd w:w="0" w:type="dxa"/>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CellMar>
        <w:top w:w="0" w:type="dxa"/>
        <w:left w:w="108" w:type="dxa"/>
        <w:bottom w:w="0" w:type="dxa"/>
        <w:right w:w="108" w:type="dxa"/>
      </w:tblCellMar>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63BC3"/>
    <w:tblPr>
      <w:tblStyleRowBandSize w:val="1"/>
      <w:tblStyleColBandSize w:val="1"/>
      <w:tblInd w:w="0" w:type="dxa"/>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CellMar>
        <w:top w:w="0" w:type="dxa"/>
        <w:left w:w="108" w:type="dxa"/>
        <w:bottom w:w="0" w:type="dxa"/>
        <w:right w:w="108" w:type="dxa"/>
      </w:tblCellMar>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E63BC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E63BC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31">
    <w:name w:val="Plain Table 31"/>
    <w:basedOn w:val="TableNormal"/>
    <w:uiPriority w:val="43"/>
    <w:rsid w:val="00E63BC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63BC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1">
    <w:name w:val="Grid Table 1 Light - Accent 31"/>
    <w:basedOn w:val="TableNormal"/>
    <w:uiPriority w:val="46"/>
    <w:rsid w:val="00E63BC3"/>
    <w:tblPr>
      <w:tblStyleRowBandSize w:val="1"/>
      <w:tblStyleColBandSize w:val="1"/>
      <w:tblInd w:w="0" w:type="dxa"/>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CellMar>
        <w:top w:w="0" w:type="dxa"/>
        <w:left w:w="108" w:type="dxa"/>
        <w:bottom w:w="0" w:type="dxa"/>
        <w:right w:w="108" w:type="dxa"/>
      </w:tblCellMar>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63BC3"/>
    <w:tblPr>
      <w:tblStyleRowBandSize w:val="1"/>
      <w:tblStyleColBandSize w:val="1"/>
      <w:tblInd w:w="0" w:type="dxa"/>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CellMar>
        <w:top w:w="0" w:type="dxa"/>
        <w:left w:w="108" w:type="dxa"/>
        <w:bottom w:w="0" w:type="dxa"/>
        <w:right w:w="108" w:type="dxa"/>
      </w:tblCellMar>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E0A52"/>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lo.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Graduate School of Education, Rutgers University</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Georgenne Weisenfeld</dc:creator>
  <cp:lastModifiedBy>Graduate School of Education - Rutgers University</cp:lastModifiedBy>
  <cp:revision>2</cp:revision>
  <dcterms:created xsi:type="dcterms:W3CDTF">2019-09-04T14:25:00Z</dcterms:created>
  <dcterms:modified xsi:type="dcterms:W3CDTF">2019-09-04T14:25:00Z</dcterms:modified>
</cp:coreProperties>
</file>