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144FA" w14:textId="77777777" w:rsidR="009B5E32" w:rsidRPr="00C237C2" w:rsidRDefault="009B5E32" w:rsidP="002A79F5">
      <w:pPr>
        <w:spacing w:after="0" w:line="240" w:lineRule="auto"/>
        <w:rPr>
          <w:sz w:val="20"/>
          <w:szCs w:val="20"/>
        </w:rPr>
      </w:pPr>
      <w:bookmarkStart w:id="0" w:name="_GoBack"/>
      <w:bookmarkEnd w:id="0"/>
    </w:p>
    <w:tbl>
      <w:tblPr>
        <w:tblStyle w:val="GridTable4-Accent11"/>
        <w:tblW w:w="10708" w:type="dxa"/>
        <w:tblInd w:w="-273" w:type="dxa"/>
        <w:tblLayout w:type="fixed"/>
        <w:tblLook w:val="04A0" w:firstRow="1" w:lastRow="0" w:firstColumn="1" w:lastColumn="0" w:noHBand="0" w:noVBand="1"/>
      </w:tblPr>
      <w:tblGrid>
        <w:gridCol w:w="8728"/>
        <w:gridCol w:w="1980"/>
      </w:tblGrid>
      <w:tr w:rsidR="001A7A90" w:rsidRPr="00C237C2" w14:paraId="50AA3BAB" w14:textId="77777777" w:rsidTr="00F179A2">
        <w:trPr>
          <w:cnfStyle w:val="100000000000" w:firstRow="1" w:lastRow="0" w:firstColumn="0" w:lastColumn="0" w:oddVBand="0" w:evenVBand="0" w:oddHBand="0" w:evenHBand="0" w:firstRowFirstColumn="0" w:firstRowLastColumn="0" w:lastRowFirstColumn="0" w:lastRowLastColumn="0"/>
          <w:trHeight w:val="377"/>
          <w:tblHeader/>
        </w:trPr>
        <w:tc>
          <w:tcPr>
            <w:cnfStyle w:val="001000000000" w:firstRow="0" w:lastRow="0" w:firstColumn="1" w:lastColumn="0" w:oddVBand="0" w:evenVBand="0" w:oddHBand="0" w:evenHBand="0" w:firstRowFirstColumn="0" w:firstRowLastColumn="0" w:lastRowFirstColumn="0" w:lastRowLastColumn="0"/>
            <w:tcW w:w="8728" w:type="dxa"/>
          </w:tcPr>
          <w:p w14:paraId="03EAD434" w14:textId="395BAB07" w:rsidR="00FF1D85" w:rsidRPr="00C237C2" w:rsidRDefault="001A7A90" w:rsidP="001A7A90">
            <w:pPr>
              <w:tabs>
                <w:tab w:val="left" w:pos="8100"/>
              </w:tabs>
              <w:rPr>
                <w:b w:val="0"/>
                <w:sz w:val="20"/>
                <w:szCs w:val="20"/>
              </w:rPr>
            </w:pPr>
            <w:r>
              <w:rPr>
                <w:b w:val="0"/>
                <w:sz w:val="20"/>
                <w:szCs w:val="20"/>
              </w:rPr>
              <w:t>Element of a Highly Effective Office of Early Learning</w:t>
            </w:r>
          </w:p>
        </w:tc>
        <w:tc>
          <w:tcPr>
            <w:tcW w:w="1980" w:type="dxa"/>
          </w:tcPr>
          <w:p w14:paraId="16C42E6B" w14:textId="41776621" w:rsidR="00405F70" w:rsidRDefault="00405F70" w:rsidP="00303C58">
            <w:pPr>
              <w:tabs>
                <w:tab w:val="left" w:pos="8100"/>
              </w:tabs>
              <w:spacing w:after="0" w:line="240" w:lineRule="auto"/>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Status and Reflections</w:t>
            </w:r>
          </w:p>
          <w:p w14:paraId="611BD2C0" w14:textId="0F4C6759" w:rsidR="00405F70" w:rsidRPr="00405F70" w:rsidRDefault="00405F70" w:rsidP="00405F70">
            <w:pPr>
              <w:tabs>
                <w:tab w:val="left" w:pos="8100"/>
              </w:tabs>
              <w:spacing w:after="0" w:line="240" w:lineRule="auto"/>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 xml:space="preserve">    . Not Planned</w:t>
            </w:r>
          </w:p>
          <w:p w14:paraId="03710B63" w14:textId="01257423" w:rsidR="00405F70" w:rsidRPr="00405F70" w:rsidRDefault="00405F70" w:rsidP="00405F70">
            <w:pPr>
              <w:tabs>
                <w:tab w:val="left" w:pos="8100"/>
              </w:tabs>
              <w:spacing w:after="0" w:line="240" w:lineRule="auto"/>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 xml:space="preserve">    . Envisioned</w:t>
            </w:r>
            <w:r w:rsidRPr="00405F70">
              <w:rPr>
                <w:b w:val="0"/>
                <w:sz w:val="16"/>
                <w:szCs w:val="16"/>
              </w:rPr>
              <w:t xml:space="preserve"> </w:t>
            </w:r>
          </w:p>
          <w:p w14:paraId="22CE7D34" w14:textId="14E51C0A" w:rsidR="00405F70" w:rsidRPr="00405F70" w:rsidRDefault="00405F70" w:rsidP="00405F70">
            <w:pPr>
              <w:tabs>
                <w:tab w:val="left" w:pos="8100"/>
              </w:tabs>
              <w:spacing w:after="0" w:line="240" w:lineRule="auto"/>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 xml:space="preserve">    . Planned</w:t>
            </w:r>
          </w:p>
          <w:p w14:paraId="66A5FC1F" w14:textId="34715D63" w:rsidR="00405F70" w:rsidRPr="00405F70" w:rsidRDefault="00405F70" w:rsidP="00405F70">
            <w:pPr>
              <w:tabs>
                <w:tab w:val="left" w:pos="8100"/>
              </w:tabs>
              <w:spacing w:after="0" w:line="240" w:lineRule="auto"/>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 xml:space="preserve">    . In Progress</w:t>
            </w:r>
            <w:r w:rsidRPr="00405F70">
              <w:rPr>
                <w:b w:val="0"/>
                <w:sz w:val="16"/>
                <w:szCs w:val="16"/>
              </w:rPr>
              <w:t xml:space="preserve"> </w:t>
            </w:r>
          </w:p>
          <w:p w14:paraId="2E85736F" w14:textId="6EE6DF31" w:rsidR="00877445" w:rsidRPr="00303C58" w:rsidRDefault="00405F70" w:rsidP="00303C58">
            <w:pPr>
              <w:tabs>
                <w:tab w:val="left" w:pos="8100"/>
              </w:tabs>
              <w:spacing w:after="0" w:line="240" w:lineRule="auto"/>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 xml:space="preserve">    . Operational</w:t>
            </w:r>
          </w:p>
        </w:tc>
      </w:tr>
      <w:tr w:rsidR="001A7A90" w:rsidRPr="00C237C2" w14:paraId="4066FE42" w14:textId="77777777" w:rsidTr="00F179A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728" w:type="dxa"/>
          </w:tcPr>
          <w:p w14:paraId="580F52D5" w14:textId="7F3295D1" w:rsidR="00FF1D85" w:rsidRPr="00FF1D85" w:rsidRDefault="00FF1D85" w:rsidP="009473C3">
            <w:pPr>
              <w:pStyle w:val="ListParagraph"/>
              <w:numPr>
                <w:ilvl w:val="0"/>
                <w:numId w:val="6"/>
              </w:numPr>
              <w:tabs>
                <w:tab w:val="left" w:pos="8100"/>
              </w:tabs>
              <w:spacing w:after="0" w:line="240" w:lineRule="auto"/>
              <w:rPr>
                <w:sz w:val="20"/>
                <w:szCs w:val="20"/>
              </w:rPr>
            </w:pPr>
            <w:r w:rsidRPr="00FF1D85">
              <w:rPr>
                <w:sz w:val="20"/>
                <w:szCs w:val="20"/>
              </w:rPr>
              <w:t xml:space="preserve">Vision and Strategic Plan </w:t>
            </w:r>
          </w:p>
          <w:p w14:paraId="43670F27" w14:textId="3F226407" w:rsidR="00FF1D85" w:rsidRPr="009473C3" w:rsidRDefault="00FF1D85" w:rsidP="009473C3">
            <w:pPr>
              <w:pStyle w:val="ListParagraph"/>
              <w:numPr>
                <w:ilvl w:val="0"/>
                <w:numId w:val="8"/>
              </w:numPr>
              <w:tabs>
                <w:tab w:val="left" w:pos="8100"/>
              </w:tabs>
              <w:spacing w:after="0" w:line="240" w:lineRule="auto"/>
              <w:rPr>
                <w:b w:val="0"/>
                <w:bCs w:val="0"/>
                <w:sz w:val="20"/>
                <w:szCs w:val="20"/>
              </w:rPr>
            </w:pPr>
            <w:r w:rsidRPr="00C237C2">
              <w:rPr>
                <w:b w:val="0"/>
                <w:sz w:val="20"/>
                <w:szCs w:val="20"/>
              </w:rPr>
              <w:t>A vision for the Office of Early Learning exists</w:t>
            </w:r>
            <w:r w:rsidR="009473C3">
              <w:rPr>
                <w:b w:val="0"/>
                <w:sz w:val="20"/>
                <w:szCs w:val="20"/>
              </w:rPr>
              <w:t xml:space="preserve"> </w:t>
            </w:r>
            <w:r w:rsidR="009473C3" w:rsidRPr="009473C3">
              <w:rPr>
                <w:b w:val="0"/>
                <w:sz w:val="20"/>
                <w:szCs w:val="20"/>
              </w:rPr>
              <w:t xml:space="preserve">that </w:t>
            </w:r>
            <w:r w:rsidRPr="009473C3">
              <w:rPr>
                <w:b w:val="0"/>
                <w:sz w:val="20"/>
                <w:szCs w:val="20"/>
              </w:rPr>
              <w:t xml:space="preserve">promotes a sense of coherence in the state’s approach to managing multiple early childhood funding streams and connecting the work of early childhood programs to public schools </w:t>
            </w:r>
            <w:r w:rsidR="001A7A90">
              <w:rPr>
                <w:sz w:val="20"/>
                <w:szCs w:val="20"/>
              </w:rPr>
              <w:t>and addresses equity</w:t>
            </w:r>
          </w:p>
          <w:p w14:paraId="2DC000DD" w14:textId="1B540C37" w:rsidR="00FF1D85" w:rsidRPr="009473C3" w:rsidRDefault="00FF1D85" w:rsidP="009473C3">
            <w:pPr>
              <w:pStyle w:val="ListParagraph"/>
              <w:numPr>
                <w:ilvl w:val="0"/>
                <w:numId w:val="8"/>
              </w:numPr>
              <w:tabs>
                <w:tab w:val="left" w:pos="8100"/>
              </w:tabs>
              <w:spacing w:after="0" w:line="240" w:lineRule="auto"/>
              <w:rPr>
                <w:bCs w:val="0"/>
                <w:sz w:val="20"/>
                <w:szCs w:val="20"/>
              </w:rPr>
            </w:pPr>
            <w:r w:rsidRPr="009473C3">
              <w:rPr>
                <w:b w:val="0"/>
                <w:sz w:val="20"/>
                <w:szCs w:val="20"/>
              </w:rPr>
              <w:t>The vision is updated on a regular basis</w:t>
            </w:r>
            <w:r w:rsidR="009473C3" w:rsidRPr="009473C3">
              <w:rPr>
                <w:b w:val="0"/>
                <w:sz w:val="20"/>
                <w:szCs w:val="20"/>
              </w:rPr>
              <w:t xml:space="preserve"> </w:t>
            </w:r>
            <w:r w:rsidRPr="009473C3">
              <w:rPr>
                <w:b w:val="0"/>
                <w:sz w:val="20"/>
                <w:szCs w:val="20"/>
              </w:rPr>
              <w:t>reflects both the goals and priorities of each individual program, and how those goals and priorities fit together to meet the vision</w:t>
            </w:r>
            <w:r w:rsidR="009473C3" w:rsidRPr="009473C3">
              <w:rPr>
                <w:b w:val="0"/>
                <w:sz w:val="20"/>
                <w:szCs w:val="20"/>
              </w:rPr>
              <w:t xml:space="preserve">; </w:t>
            </w:r>
            <w:r w:rsidRPr="009473C3">
              <w:rPr>
                <w:b w:val="0"/>
                <w:sz w:val="20"/>
                <w:szCs w:val="20"/>
              </w:rPr>
              <w:t>is results-driven</w:t>
            </w:r>
            <w:r w:rsidR="009473C3" w:rsidRPr="009473C3">
              <w:rPr>
                <w:b w:val="0"/>
                <w:sz w:val="20"/>
                <w:szCs w:val="20"/>
              </w:rPr>
              <w:t xml:space="preserve">; </w:t>
            </w:r>
            <w:r w:rsidRPr="009473C3">
              <w:rPr>
                <w:b w:val="0"/>
                <w:sz w:val="20"/>
                <w:szCs w:val="20"/>
              </w:rPr>
              <w:t>includes objectives and action plans</w:t>
            </w:r>
            <w:r w:rsidR="009473C3" w:rsidRPr="009473C3">
              <w:rPr>
                <w:b w:val="0"/>
                <w:sz w:val="20"/>
                <w:szCs w:val="20"/>
              </w:rPr>
              <w:t xml:space="preserve">; and </w:t>
            </w:r>
            <w:r w:rsidRPr="009473C3">
              <w:rPr>
                <w:b w:val="0"/>
                <w:sz w:val="20"/>
                <w:szCs w:val="20"/>
              </w:rPr>
              <w:t>is updated on a regular basis</w:t>
            </w:r>
          </w:p>
        </w:tc>
        <w:tc>
          <w:tcPr>
            <w:tcW w:w="1980" w:type="dxa"/>
          </w:tcPr>
          <w:p w14:paraId="6DC8836E" w14:textId="77777777" w:rsidR="00FF1D85" w:rsidRPr="00C237C2" w:rsidRDefault="00FF1D85" w:rsidP="000D56D2">
            <w:pPr>
              <w:tabs>
                <w:tab w:val="left" w:pos="810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1A7A90" w:rsidRPr="00C237C2" w14:paraId="4D3AEF46" w14:textId="77777777" w:rsidTr="00F179A2">
        <w:tc>
          <w:tcPr>
            <w:cnfStyle w:val="001000000000" w:firstRow="0" w:lastRow="0" w:firstColumn="1" w:lastColumn="0" w:oddVBand="0" w:evenVBand="0" w:oddHBand="0" w:evenHBand="0" w:firstRowFirstColumn="0" w:firstRowLastColumn="0" w:lastRowFirstColumn="0" w:lastRowLastColumn="0"/>
            <w:tcW w:w="8728" w:type="dxa"/>
          </w:tcPr>
          <w:p w14:paraId="17CCEE20" w14:textId="38365147" w:rsidR="00FF1D85" w:rsidRPr="00FF1D85" w:rsidRDefault="00FF1D85" w:rsidP="009473C3">
            <w:pPr>
              <w:pStyle w:val="ListParagraph"/>
              <w:numPr>
                <w:ilvl w:val="0"/>
                <w:numId w:val="5"/>
              </w:numPr>
              <w:tabs>
                <w:tab w:val="left" w:pos="8100"/>
              </w:tabs>
              <w:spacing w:after="0" w:line="240" w:lineRule="auto"/>
              <w:rPr>
                <w:sz w:val="20"/>
                <w:szCs w:val="20"/>
              </w:rPr>
            </w:pPr>
            <w:r w:rsidRPr="00FF1D85">
              <w:rPr>
                <w:sz w:val="20"/>
                <w:szCs w:val="20"/>
              </w:rPr>
              <w:t>Stakeholder Engagement/Strategic Communication</w:t>
            </w:r>
          </w:p>
          <w:p w14:paraId="6ECEF879" w14:textId="102D2814" w:rsidR="00FF1D85" w:rsidRPr="00FF1D85" w:rsidRDefault="00FF1D85" w:rsidP="001A7A90">
            <w:pPr>
              <w:pStyle w:val="ListParagraph"/>
              <w:numPr>
                <w:ilvl w:val="0"/>
                <w:numId w:val="9"/>
              </w:numPr>
              <w:tabs>
                <w:tab w:val="left" w:pos="8100"/>
              </w:tabs>
              <w:spacing w:after="0" w:line="240" w:lineRule="auto"/>
              <w:rPr>
                <w:b w:val="0"/>
                <w:bCs w:val="0"/>
                <w:sz w:val="20"/>
                <w:szCs w:val="20"/>
              </w:rPr>
            </w:pPr>
            <w:r w:rsidRPr="00FF1D85">
              <w:rPr>
                <w:b w:val="0"/>
                <w:sz w:val="20"/>
                <w:szCs w:val="20"/>
              </w:rPr>
              <w:t xml:space="preserve">OEL works actively with and is responsive to </w:t>
            </w:r>
            <w:r>
              <w:rPr>
                <w:b w:val="0"/>
                <w:sz w:val="20"/>
                <w:szCs w:val="20"/>
              </w:rPr>
              <w:t xml:space="preserve">the field of early childhood educators, policy leaders, and </w:t>
            </w:r>
            <w:r w:rsidR="001A7A90">
              <w:rPr>
                <w:b w:val="0"/>
                <w:sz w:val="20"/>
                <w:szCs w:val="20"/>
              </w:rPr>
              <w:t xml:space="preserve">stakeholders, and </w:t>
            </w:r>
            <w:r>
              <w:rPr>
                <w:b w:val="0"/>
                <w:sz w:val="20"/>
                <w:szCs w:val="20"/>
              </w:rPr>
              <w:t>is responsive to partners</w:t>
            </w:r>
          </w:p>
          <w:p w14:paraId="6C06B607" w14:textId="00A89BD4" w:rsidR="00FF1D85" w:rsidRPr="00FF1D85" w:rsidRDefault="00FF1D85" w:rsidP="001A7A90">
            <w:pPr>
              <w:pStyle w:val="ListParagraph"/>
              <w:numPr>
                <w:ilvl w:val="0"/>
                <w:numId w:val="9"/>
              </w:numPr>
              <w:tabs>
                <w:tab w:val="left" w:pos="8100"/>
              </w:tabs>
              <w:spacing w:after="0" w:line="240" w:lineRule="auto"/>
              <w:rPr>
                <w:b w:val="0"/>
                <w:bCs w:val="0"/>
                <w:sz w:val="20"/>
                <w:szCs w:val="20"/>
              </w:rPr>
            </w:pPr>
            <w:r w:rsidRPr="00FF1D85">
              <w:rPr>
                <w:b w:val="0"/>
                <w:sz w:val="20"/>
                <w:szCs w:val="20"/>
              </w:rPr>
              <w:t>OEL communicates and works closely with the governor’s office and legislative leadership</w:t>
            </w:r>
            <w:r>
              <w:rPr>
                <w:b w:val="0"/>
                <w:sz w:val="20"/>
                <w:szCs w:val="20"/>
              </w:rPr>
              <w:t>, the state board, the media, local governments, and board of education</w:t>
            </w:r>
          </w:p>
        </w:tc>
        <w:tc>
          <w:tcPr>
            <w:tcW w:w="1980" w:type="dxa"/>
          </w:tcPr>
          <w:p w14:paraId="7680FB70" w14:textId="77777777" w:rsidR="00FF1D85" w:rsidRPr="00C237C2" w:rsidRDefault="00FF1D85" w:rsidP="000D56D2">
            <w:pPr>
              <w:tabs>
                <w:tab w:val="left" w:pos="8100"/>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1A7A90" w:rsidRPr="00C237C2" w14:paraId="5FF4CA06" w14:textId="77777777" w:rsidTr="00F179A2">
        <w:trPr>
          <w:cnfStyle w:val="000000100000" w:firstRow="0" w:lastRow="0" w:firstColumn="0" w:lastColumn="0" w:oddVBand="0" w:evenVBand="0" w:oddHBand="1" w:evenHBand="0" w:firstRowFirstColumn="0" w:firstRowLastColumn="0" w:lastRowFirstColumn="0" w:lastRowLastColumn="0"/>
          <w:trHeight w:val="2465"/>
        </w:trPr>
        <w:tc>
          <w:tcPr>
            <w:cnfStyle w:val="001000000000" w:firstRow="0" w:lastRow="0" w:firstColumn="1" w:lastColumn="0" w:oddVBand="0" w:evenVBand="0" w:oddHBand="0" w:evenHBand="0" w:firstRowFirstColumn="0" w:firstRowLastColumn="0" w:lastRowFirstColumn="0" w:lastRowLastColumn="0"/>
            <w:tcW w:w="8728" w:type="dxa"/>
          </w:tcPr>
          <w:p w14:paraId="3F84FC7F" w14:textId="77777777" w:rsidR="001A7A90" w:rsidRPr="00FF1D85" w:rsidRDefault="001A7A90" w:rsidP="001A7A90">
            <w:pPr>
              <w:pStyle w:val="ListParagraph"/>
              <w:numPr>
                <w:ilvl w:val="0"/>
                <w:numId w:val="5"/>
              </w:numPr>
              <w:spacing w:before="100" w:beforeAutospacing="1" w:after="100" w:afterAutospacing="1" w:line="240" w:lineRule="auto"/>
              <w:rPr>
                <w:sz w:val="20"/>
                <w:szCs w:val="20"/>
              </w:rPr>
            </w:pPr>
            <w:r w:rsidRPr="00FF1D85">
              <w:rPr>
                <w:rFonts w:cs="Arial"/>
                <w:sz w:val="20"/>
                <w:szCs w:val="20"/>
              </w:rPr>
              <w:t xml:space="preserve">Effective performance management systems </w:t>
            </w:r>
          </w:p>
          <w:p w14:paraId="6BD778EA" w14:textId="49A33015" w:rsidR="001A7A90" w:rsidRPr="00FF1D85" w:rsidRDefault="001A7A90" w:rsidP="001A7A90">
            <w:pPr>
              <w:pStyle w:val="ListParagraph"/>
              <w:numPr>
                <w:ilvl w:val="0"/>
                <w:numId w:val="10"/>
              </w:numPr>
              <w:spacing w:before="100" w:beforeAutospacing="1" w:after="100" w:afterAutospacing="1" w:line="240" w:lineRule="auto"/>
              <w:rPr>
                <w:b w:val="0"/>
                <w:sz w:val="20"/>
                <w:szCs w:val="20"/>
              </w:rPr>
            </w:pPr>
            <w:r w:rsidRPr="00FF1D85">
              <w:rPr>
                <w:b w:val="0"/>
                <w:sz w:val="20"/>
                <w:szCs w:val="20"/>
              </w:rPr>
              <w:t xml:space="preserve">Performance management systems support effective, accountable, cost-efficient programs and services for young children </w:t>
            </w:r>
          </w:p>
          <w:p w14:paraId="44468E9C" w14:textId="77777777" w:rsidR="001A7A90" w:rsidRPr="00FF1D85" w:rsidRDefault="001A7A90" w:rsidP="001A7A90">
            <w:pPr>
              <w:pStyle w:val="ListParagraph"/>
              <w:numPr>
                <w:ilvl w:val="0"/>
                <w:numId w:val="10"/>
              </w:numPr>
              <w:spacing w:before="100" w:beforeAutospacing="1" w:after="100" w:afterAutospacing="1" w:line="240" w:lineRule="auto"/>
              <w:rPr>
                <w:b w:val="0"/>
                <w:sz w:val="20"/>
                <w:szCs w:val="20"/>
              </w:rPr>
            </w:pPr>
            <w:r w:rsidRPr="00FF1D85">
              <w:rPr>
                <w:b w:val="0"/>
                <w:sz w:val="20"/>
                <w:szCs w:val="20"/>
              </w:rPr>
              <w:t>OEL leaders foster effective staff teams and establish clear lines of reporting and ongoing progress monitoring</w:t>
            </w:r>
          </w:p>
          <w:p w14:paraId="61D9DC33" w14:textId="77777777" w:rsidR="001A7A90" w:rsidRPr="00FF1D85" w:rsidRDefault="001A7A90" w:rsidP="001A7A90">
            <w:pPr>
              <w:pStyle w:val="ListParagraph"/>
              <w:numPr>
                <w:ilvl w:val="0"/>
                <w:numId w:val="10"/>
              </w:numPr>
              <w:spacing w:before="100" w:beforeAutospacing="1" w:after="100" w:afterAutospacing="1" w:line="240" w:lineRule="auto"/>
              <w:rPr>
                <w:b w:val="0"/>
                <w:sz w:val="20"/>
                <w:szCs w:val="20"/>
              </w:rPr>
            </w:pPr>
            <w:r w:rsidRPr="00FF1D85">
              <w:rPr>
                <w:b w:val="0"/>
                <w:sz w:val="20"/>
                <w:szCs w:val="20"/>
              </w:rPr>
              <w:t xml:space="preserve">OEL builds high- quality systems for fiscal management; intra- and inter-agency collaboration; and regulatory, monitoring, data and reporting systems </w:t>
            </w:r>
          </w:p>
          <w:p w14:paraId="167ACEE0" w14:textId="77777777" w:rsidR="001A7A90" w:rsidRDefault="001A7A90" w:rsidP="001A7A90">
            <w:pPr>
              <w:pStyle w:val="ListParagraph"/>
              <w:numPr>
                <w:ilvl w:val="0"/>
                <w:numId w:val="10"/>
              </w:numPr>
              <w:spacing w:before="100" w:beforeAutospacing="1" w:after="100" w:afterAutospacing="1" w:line="240" w:lineRule="auto"/>
              <w:rPr>
                <w:b w:val="0"/>
                <w:sz w:val="20"/>
                <w:szCs w:val="20"/>
              </w:rPr>
            </w:pPr>
            <w:r w:rsidRPr="00FF1D85">
              <w:rPr>
                <w:b w:val="0"/>
                <w:sz w:val="20"/>
                <w:szCs w:val="20"/>
              </w:rPr>
              <w:t>OEL responsive to inquiries in a timely manner</w:t>
            </w:r>
          </w:p>
          <w:p w14:paraId="3CBE87DD" w14:textId="005F2A37" w:rsidR="001A7A90" w:rsidRPr="001A7A90" w:rsidRDefault="001A7A90" w:rsidP="001A7A90">
            <w:pPr>
              <w:pStyle w:val="ListParagraph"/>
              <w:numPr>
                <w:ilvl w:val="0"/>
                <w:numId w:val="10"/>
              </w:numPr>
              <w:spacing w:after="0" w:line="240" w:lineRule="auto"/>
              <w:contextualSpacing w:val="0"/>
              <w:rPr>
                <w:b w:val="0"/>
                <w:sz w:val="20"/>
                <w:szCs w:val="20"/>
              </w:rPr>
            </w:pPr>
            <w:r w:rsidRPr="00FF1D85">
              <w:rPr>
                <w:b w:val="0"/>
                <w:sz w:val="20"/>
                <w:szCs w:val="20"/>
              </w:rPr>
              <w:t>Strong procurement and progress monitoring mechanisms are used when working with</w:t>
            </w:r>
            <w:r>
              <w:rPr>
                <w:b w:val="0"/>
                <w:sz w:val="20"/>
                <w:szCs w:val="20"/>
              </w:rPr>
              <w:t xml:space="preserve"> external partners</w:t>
            </w:r>
          </w:p>
        </w:tc>
        <w:tc>
          <w:tcPr>
            <w:tcW w:w="1980" w:type="dxa"/>
          </w:tcPr>
          <w:p w14:paraId="746EF689" w14:textId="77777777" w:rsidR="001A7A90" w:rsidRPr="00C237C2" w:rsidRDefault="001A7A90" w:rsidP="000D56D2">
            <w:pPr>
              <w:tabs>
                <w:tab w:val="left" w:pos="810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1A7A90" w:rsidRPr="00C237C2" w14:paraId="0F55154C" w14:textId="77777777" w:rsidTr="00F179A2">
        <w:tc>
          <w:tcPr>
            <w:cnfStyle w:val="001000000000" w:firstRow="0" w:lastRow="0" w:firstColumn="1" w:lastColumn="0" w:oddVBand="0" w:evenVBand="0" w:oddHBand="0" w:evenHBand="0" w:firstRowFirstColumn="0" w:firstRowLastColumn="0" w:lastRowFirstColumn="0" w:lastRowLastColumn="0"/>
            <w:tcW w:w="8728" w:type="dxa"/>
          </w:tcPr>
          <w:p w14:paraId="2F28404E" w14:textId="77777777" w:rsidR="00FF1D85" w:rsidRPr="00303C58" w:rsidRDefault="00303C58" w:rsidP="00F179A2">
            <w:pPr>
              <w:pStyle w:val="ListParagraph"/>
              <w:numPr>
                <w:ilvl w:val="0"/>
                <w:numId w:val="5"/>
              </w:numPr>
              <w:tabs>
                <w:tab w:val="left" w:pos="8100"/>
              </w:tabs>
              <w:spacing w:after="0" w:line="240" w:lineRule="auto"/>
              <w:rPr>
                <w:sz w:val="20"/>
                <w:szCs w:val="20"/>
              </w:rPr>
            </w:pPr>
            <w:r>
              <w:rPr>
                <w:rFonts w:cs="Arial"/>
                <w:sz w:val="20"/>
                <w:szCs w:val="20"/>
              </w:rPr>
              <w:t>Leadership staffing and personnel</w:t>
            </w:r>
          </w:p>
          <w:p w14:paraId="1894C063" w14:textId="4507A0BA" w:rsidR="00303C58" w:rsidRPr="00303C58" w:rsidRDefault="00303C58" w:rsidP="00F179A2">
            <w:pPr>
              <w:pStyle w:val="ListParagraph"/>
              <w:numPr>
                <w:ilvl w:val="0"/>
                <w:numId w:val="11"/>
              </w:numPr>
              <w:tabs>
                <w:tab w:val="left" w:pos="8100"/>
              </w:tabs>
              <w:spacing w:after="0" w:line="240" w:lineRule="auto"/>
              <w:rPr>
                <w:b w:val="0"/>
                <w:sz w:val="20"/>
                <w:szCs w:val="20"/>
              </w:rPr>
            </w:pPr>
            <w:r w:rsidRPr="00303C58">
              <w:rPr>
                <w:b w:val="0"/>
                <w:sz w:val="20"/>
                <w:szCs w:val="20"/>
              </w:rPr>
              <w:t xml:space="preserve">OEL has sufficient numbers of qualified, skillful personnel to effectively manage multiple programs; has sufficient numbers of qualified, skillful personnel to effectively manage internal systems, improvement initiatives, and collaborative relationships;  has a plan for staff recruitment and development including career civil servants, political appointees, short-term assignees such as interns and fellows, and consultants; and provides time and resources to ensure that leaders and staff engage in continuous learning in key performance areas such as emerging research, implementation science, systems thinking and change, communication, and results-based leadership </w:t>
            </w:r>
          </w:p>
          <w:p w14:paraId="1DA55877" w14:textId="381DF5A8" w:rsidR="00303C58" w:rsidRPr="00303C58" w:rsidRDefault="00303C58" w:rsidP="00F179A2">
            <w:pPr>
              <w:pStyle w:val="ListParagraph"/>
              <w:numPr>
                <w:ilvl w:val="0"/>
                <w:numId w:val="11"/>
              </w:numPr>
              <w:tabs>
                <w:tab w:val="left" w:pos="8100"/>
              </w:tabs>
              <w:spacing w:after="0" w:line="240" w:lineRule="auto"/>
              <w:rPr>
                <w:b w:val="0"/>
                <w:sz w:val="20"/>
                <w:szCs w:val="20"/>
              </w:rPr>
            </w:pPr>
            <w:r w:rsidRPr="00303C58">
              <w:rPr>
                <w:b w:val="0"/>
                <w:sz w:val="20"/>
                <w:szCs w:val="20"/>
              </w:rPr>
              <w:t xml:space="preserve">In the OEL a culture and core values include high expectations for staff but also strong support for staff members </w:t>
            </w:r>
          </w:p>
          <w:p w14:paraId="49AC57A0" w14:textId="12EC3BC8" w:rsidR="00303C58" w:rsidRPr="00303C58" w:rsidRDefault="00303C58" w:rsidP="00F179A2">
            <w:pPr>
              <w:pStyle w:val="ListParagraph"/>
              <w:numPr>
                <w:ilvl w:val="0"/>
                <w:numId w:val="11"/>
              </w:numPr>
              <w:tabs>
                <w:tab w:val="left" w:pos="8100"/>
              </w:tabs>
              <w:spacing w:after="0" w:line="240" w:lineRule="auto"/>
              <w:rPr>
                <w:b w:val="0"/>
                <w:sz w:val="20"/>
                <w:szCs w:val="20"/>
              </w:rPr>
            </w:pPr>
            <w:r w:rsidRPr="00303C58">
              <w:rPr>
                <w:b w:val="0"/>
                <w:sz w:val="20"/>
                <w:szCs w:val="20"/>
              </w:rPr>
              <w:t>Decisions are driven by data but also informed by the judgment and perspectives of the team</w:t>
            </w:r>
          </w:p>
        </w:tc>
        <w:tc>
          <w:tcPr>
            <w:tcW w:w="1980" w:type="dxa"/>
          </w:tcPr>
          <w:p w14:paraId="192DDBC7" w14:textId="77777777" w:rsidR="00FF1D85" w:rsidRPr="00C237C2" w:rsidRDefault="00FF1D85" w:rsidP="000D56D2">
            <w:pPr>
              <w:tabs>
                <w:tab w:val="left" w:pos="8100"/>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1A7A90" w:rsidRPr="00C237C2" w14:paraId="23E597B1" w14:textId="77777777" w:rsidTr="00F1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8" w:type="dxa"/>
          </w:tcPr>
          <w:p w14:paraId="3182F952" w14:textId="77777777" w:rsidR="00FF1D85" w:rsidRDefault="00FF1D85" w:rsidP="002A7A46">
            <w:pPr>
              <w:pStyle w:val="ListParagraph"/>
              <w:numPr>
                <w:ilvl w:val="0"/>
                <w:numId w:val="5"/>
              </w:numPr>
              <w:tabs>
                <w:tab w:val="left" w:pos="8100"/>
              </w:tabs>
              <w:spacing w:after="0"/>
              <w:rPr>
                <w:sz w:val="20"/>
                <w:szCs w:val="20"/>
              </w:rPr>
            </w:pPr>
            <w:r w:rsidRPr="000D4EE0">
              <w:rPr>
                <w:sz w:val="20"/>
                <w:szCs w:val="20"/>
              </w:rPr>
              <w:t xml:space="preserve">Continuous Improvement in Program Quality, Teaching and Learning, and Child Outcomes </w:t>
            </w:r>
          </w:p>
          <w:p w14:paraId="08A38573" w14:textId="77777777" w:rsidR="002A7A46" w:rsidRDefault="002A7A46" w:rsidP="00F179A2">
            <w:pPr>
              <w:numPr>
                <w:ilvl w:val="0"/>
                <w:numId w:val="17"/>
              </w:numPr>
              <w:tabs>
                <w:tab w:val="left" w:pos="8100"/>
              </w:tabs>
              <w:spacing w:after="0" w:line="240" w:lineRule="auto"/>
              <w:rPr>
                <w:b w:val="0"/>
                <w:sz w:val="20"/>
                <w:szCs w:val="20"/>
              </w:rPr>
            </w:pPr>
            <w:r w:rsidRPr="00C237C2">
              <w:rPr>
                <w:b w:val="0"/>
                <w:sz w:val="20"/>
                <w:szCs w:val="20"/>
              </w:rPr>
              <w:t>OEL produces data and reports that document progress in program, classroom, workforce quality</w:t>
            </w:r>
            <w:r>
              <w:rPr>
                <w:b w:val="0"/>
                <w:sz w:val="20"/>
                <w:szCs w:val="20"/>
              </w:rPr>
              <w:t xml:space="preserve">; </w:t>
            </w:r>
            <w:r w:rsidRPr="00C237C2">
              <w:rPr>
                <w:b w:val="0"/>
                <w:sz w:val="20"/>
                <w:szCs w:val="20"/>
              </w:rPr>
              <w:t>produces data and reports that document compliance with standards</w:t>
            </w:r>
            <w:r>
              <w:rPr>
                <w:b w:val="0"/>
                <w:sz w:val="20"/>
                <w:szCs w:val="20"/>
              </w:rPr>
              <w:t xml:space="preserve">; </w:t>
            </w:r>
            <w:r w:rsidRPr="00C237C2">
              <w:rPr>
                <w:b w:val="0"/>
                <w:sz w:val="20"/>
                <w:szCs w:val="20"/>
              </w:rPr>
              <w:t>produces data and reports that document outcomes for children</w:t>
            </w:r>
            <w:r>
              <w:rPr>
                <w:b w:val="0"/>
                <w:sz w:val="20"/>
                <w:szCs w:val="20"/>
              </w:rPr>
              <w:t xml:space="preserve">; </w:t>
            </w:r>
            <w:r w:rsidRPr="00C237C2">
              <w:rPr>
                <w:b w:val="0"/>
                <w:bCs w:val="0"/>
                <w:sz w:val="20"/>
                <w:szCs w:val="20"/>
              </w:rPr>
              <w:t>develop student and program standards</w:t>
            </w:r>
            <w:r>
              <w:rPr>
                <w:b w:val="0"/>
                <w:bCs w:val="0"/>
                <w:sz w:val="20"/>
                <w:szCs w:val="20"/>
              </w:rPr>
              <w:t xml:space="preserve">; </w:t>
            </w:r>
            <w:r w:rsidRPr="00C237C2">
              <w:rPr>
                <w:b w:val="0"/>
                <w:sz w:val="20"/>
                <w:szCs w:val="20"/>
              </w:rPr>
              <w:t>promulgate regulations and policy to support implementation of programs and services at the local level</w:t>
            </w:r>
            <w:r>
              <w:rPr>
                <w:b w:val="0"/>
                <w:sz w:val="20"/>
                <w:szCs w:val="20"/>
              </w:rPr>
              <w:t xml:space="preserve">; </w:t>
            </w:r>
            <w:r w:rsidRPr="00C237C2">
              <w:rPr>
                <w:b w:val="0"/>
                <w:sz w:val="20"/>
                <w:szCs w:val="20"/>
              </w:rPr>
              <w:t>links data on young children, early childhood program and workforce quality, and funding across funding sources/state and federal agencies and across birth through third grade</w:t>
            </w:r>
          </w:p>
          <w:p w14:paraId="04434B46" w14:textId="458A10B8" w:rsidR="002A7A46" w:rsidRDefault="002A7A46" w:rsidP="00F179A2">
            <w:pPr>
              <w:numPr>
                <w:ilvl w:val="0"/>
                <w:numId w:val="17"/>
              </w:numPr>
              <w:tabs>
                <w:tab w:val="left" w:pos="8100"/>
              </w:tabs>
              <w:spacing w:after="0" w:line="240" w:lineRule="auto"/>
              <w:rPr>
                <w:b w:val="0"/>
                <w:sz w:val="20"/>
                <w:szCs w:val="20"/>
              </w:rPr>
            </w:pPr>
            <w:r w:rsidRPr="00C237C2">
              <w:rPr>
                <w:b w:val="0"/>
                <w:sz w:val="20"/>
                <w:szCs w:val="20"/>
              </w:rPr>
              <w:t xml:space="preserve">Data is tied to geo-mapping to show </w:t>
            </w:r>
            <w:r w:rsidR="00096C1B">
              <w:rPr>
                <w:b w:val="0"/>
                <w:sz w:val="20"/>
                <w:szCs w:val="20"/>
              </w:rPr>
              <w:t>the availability of high-</w:t>
            </w:r>
            <w:r w:rsidRPr="00C237C2">
              <w:rPr>
                <w:b w:val="0"/>
                <w:sz w:val="20"/>
                <w:szCs w:val="20"/>
              </w:rPr>
              <w:t>quality programs for children of different ages in neighborhoods and communities</w:t>
            </w:r>
          </w:p>
          <w:p w14:paraId="0857FAD4" w14:textId="24AB5C47" w:rsidR="002A7A46" w:rsidRPr="000D4EE0" w:rsidRDefault="002A7A46" w:rsidP="00F179A2">
            <w:pPr>
              <w:pStyle w:val="ListParagraph"/>
              <w:numPr>
                <w:ilvl w:val="0"/>
                <w:numId w:val="17"/>
              </w:numPr>
              <w:tabs>
                <w:tab w:val="left" w:pos="8100"/>
              </w:tabs>
              <w:spacing w:after="0" w:line="240" w:lineRule="auto"/>
              <w:rPr>
                <w:sz w:val="20"/>
                <w:szCs w:val="20"/>
              </w:rPr>
            </w:pPr>
            <w:r w:rsidRPr="001A7A90">
              <w:rPr>
                <w:b w:val="0"/>
                <w:sz w:val="20"/>
                <w:szCs w:val="20"/>
              </w:rPr>
              <w:t>K-3 teachers can access and use data on their children from early childhood programs and early childhood agencies can receive feedback on the progress of their children in K-3 and beyond</w:t>
            </w:r>
          </w:p>
        </w:tc>
        <w:tc>
          <w:tcPr>
            <w:tcW w:w="1980" w:type="dxa"/>
          </w:tcPr>
          <w:p w14:paraId="6440C57F" w14:textId="77777777" w:rsidR="00FF1D85" w:rsidRPr="00C237C2" w:rsidRDefault="00FF1D85" w:rsidP="000D56D2">
            <w:pPr>
              <w:tabs>
                <w:tab w:val="left" w:pos="810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1A7A90" w:rsidRPr="00C237C2" w14:paraId="24622D9F" w14:textId="77777777" w:rsidTr="00F179A2">
        <w:tc>
          <w:tcPr>
            <w:cnfStyle w:val="001000000000" w:firstRow="0" w:lastRow="0" w:firstColumn="1" w:lastColumn="0" w:oddVBand="0" w:evenVBand="0" w:oddHBand="0" w:evenHBand="0" w:firstRowFirstColumn="0" w:firstRowLastColumn="0" w:lastRowFirstColumn="0" w:lastRowLastColumn="0"/>
            <w:tcW w:w="8728" w:type="dxa"/>
          </w:tcPr>
          <w:p w14:paraId="2A0D596E" w14:textId="77777777" w:rsidR="00405F70" w:rsidRDefault="00405F70" w:rsidP="00405F70">
            <w:pPr>
              <w:pStyle w:val="ListParagraph"/>
              <w:tabs>
                <w:tab w:val="left" w:pos="8100"/>
              </w:tabs>
              <w:spacing w:after="0"/>
              <w:ind w:left="360"/>
              <w:rPr>
                <w:sz w:val="20"/>
                <w:szCs w:val="20"/>
              </w:rPr>
            </w:pPr>
          </w:p>
          <w:p w14:paraId="272654B0" w14:textId="12278721" w:rsidR="00FF1D85" w:rsidRPr="002A7A46" w:rsidRDefault="00FF1D85" w:rsidP="002A7A46">
            <w:pPr>
              <w:pStyle w:val="ListParagraph"/>
              <w:numPr>
                <w:ilvl w:val="0"/>
                <w:numId w:val="5"/>
              </w:numPr>
              <w:tabs>
                <w:tab w:val="left" w:pos="8100"/>
              </w:tabs>
              <w:spacing w:after="0"/>
              <w:rPr>
                <w:sz w:val="20"/>
                <w:szCs w:val="20"/>
              </w:rPr>
            </w:pPr>
            <w:r w:rsidRPr="002A7A46">
              <w:rPr>
                <w:sz w:val="20"/>
                <w:szCs w:val="20"/>
              </w:rPr>
              <w:lastRenderedPageBreak/>
              <w:t xml:space="preserve">Expertise on Curriculum, Pedagogy, Assessment, and Technology </w:t>
            </w:r>
          </w:p>
          <w:p w14:paraId="5FC92721" w14:textId="2B9542D1" w:rsidR="00303C58" w:rsidRPr="00303C58" w:rsidRDefault="00303C58" w:rsidP="00096C1B">
            <w:pPr>
              <w:pStyle w:val="ListParagraph"/>
              <w:numPr>
                <w:ilvl w:val="0"/>
                <w:numId w:val="7"/>
              </w:numPr>
              <w:tabs>
                <w:tab w:val="left" w:pos="8100"/>
              </w:tabs>
              <w:spacing w:after="0"/>
              <w:rPr>
                <w:b w:val="0"/>
                <w:sz w:val="20"/>
                <w:szCs w:val="20"/>
              </w:rPr>
            </w:pPr>
            <w:r w:rsidRPr="00303C58">
              <w:rPr>
                <w:b w:val="0"/>
                <w:sz w:val="20"/>
                <w:szCs w:val="20"/>
              </w:rPr>
              <w:t xml:space="preserve">The OEL builds capacity of local early childhood agencies and elementary schools to help teachers improve their work with children; </w:t>
            </w:r>
            <w:r w:rsidR="00582361" w:rsidRPr="00303C58">
              <w:rPr>
                <w:b w:val="0"/>
                <w:sz w:val="20"/>
                <w:szCs w:val="20"/>
              </w:rPr>
              <w:t>helps district, school and program administrators make informed decisions on curricula, assessment tools, materials and professional development</w:t>
            </w:r>
            <w:r w:rsidRPr="00303C58">
              <w:rPr>
                <w:b w:val="0"/>
                <w:sz w:val="20"/>
                <w:szCs w:val="20"/>
              </w:rPr>
              <w:t xml:space="preserve">; </w:t>
            </w:r>
            <w:r w:rsidR="00582361" w:rsidRPr="00303C58">
              <w:rPr>
                <w:b w:val="0"/>
                <w:sz w:val="20"/>
                <w:szCs w:val="20"/>
              </w:rPr>
              <w:t xml:space="preserve"> helps administrators evaluate whether these resources are aligned </w:t>
            </w:r>
            <w:r w:rsidR="00096C1B">
              <w:rPr>
                <w:b w:val="0"/>
                <w:sz w:val="20"/>
                <w:szCs w:val="20"/>
              </w:rPr>
              <w:t>with</w:t>
            </w:r>
            <w:r w:rsidR="00582361" w:rsidRPr="00303C58">
              <w:rPr>
                <w:b w:val="0"/>
                <w:sz w:val="20"/>
                <w:szCs w:val="20"/>
              </w:rPr>
              <w:t xml:space="preserve"> state standards and have adequate evidence of effectiveness</w:t>
            </w:r>
            <w:r w:rsidRPr="00303C58">
              <w:rPr>
                <w:b w:val="0"/>
                <w:sz w:val="20"/>
                <w:szCs w:val="20"/>
              </w:rPr>
              <w:t xml:space="preserve">; supports </w:t>
            </w:r>
            <w:r w:rsidR="00582361" w:rsidRPr="00303C58">
              <w:rPr>
                <w:b w:val="0"/>
                <w:sz w:val="20"/>
                <w:szCs w:val="20"/>
              </w:rPr>
              <w:t>adoption of evidence-based approaches that include curriculum to support cognitive, socio-emotional, physical and developmental outcomes for young children</w:t>
            </w:r>
          </w:p>
        </w:tc>
        <w:tc>
          <w:tcPr>
            <w:tcW w:w="1980" w:type="dxa"/>
          </w:tcPr>
          <w:p w14:paraId="6D139C5B" w14:textId="77777777" w:rsidR="00FF1D85" w:rsidRPr="00C237C2" w:rsidRDefault="00FF1D85" w:rsidP="000D56D2">
            <w:pPr>
              <w:tabs>
                <w:tab w:val="left" w:pos="8100"/>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1A7A90" w:rsidRPr="00C237C2" w14:paraId="2DC31EA5" w14:textId="77777777" w:rsidTr="00F1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8" w:type="dxa"/>
          </w:tcPr>
          <w:p w14:paraId="10538F53" w14:textId="77777777" w:rsidR="00FF1D85" w:rsidRDefault="00FF1D85" w:rsidP="009473C3">
            <w:pPr>
              <w:pStyle w:val="ListParagraph"/>
              <w:numPr>
                <w:ilvl w:val="0"/>
                <w:numId w:val="5"/>
              </w:numPr>
              <w:tabs>
                <w:tab w:val="left" w:pos="8100"/>
              </w:tabs>
              <w:spacing w:after="0"/>
              <w:rPr>
                <w:sz w:val="20"/>
                <w:szCs w:val="20"/>
              </w:rPr>
            </w:pPr>
            <w:r w:rsidRPr="000D4EE0">
              <w:rPr>
                <w:sz w:val="20"/>
                <w:szCs w:val="20"/>
              </w:rPr>
              <w:lastRenderedPageBreak/>
              <w:t xml:space="preserve">Family and Community Engagement </w:t>
            </w:r>
          </w:p>
          <w:p w14:paraId="77653046" w14:textId="77777777" w:rsidR="00303C58" w:rsidRDefault="00303C58" w:rsidP="009473C3">
            <w:pPr>
              <w:pStyle w:val="ListParagraph"/>
              <w:numPr>
                <w:ilvl w:val="0"/>
                <w:numId w:val="13"/>
              </w:numPr>
              <w:tabs>
                <w:tab w:val="left" w:pos="8100"/>
              </w:tabs>
              <w:spacing w:after="0"/>
              <w:rPr>
                <w:b w:val="0"/>
                <w:sz w:val="20"/>
                <w:szCs w:val="20"/>
              </w:rPr>
            </w:pPr>
            <w:r w:rsidRPr="00C237C2">
              <w:rPr>
                <w:b w:val="0"/>
                <w:sz w:val="20"/>
                <w:szCs w:val="20"/>
              </w:rPr>
              <w:t>OEL develops and implements policy and guidance to engage families in children’s learning and ensure effective transitions from early childhood programs into the primary years and beyond</w:t>
            </w:r>
          </w:p>
          <w:p w14:paraId="7FF9D354" w14:textId="77777777" w:rsidR="00303C58" w:rsidRPr="00C237C2" w:rsidRDefault="00303C58" w:rsidP="009473C3">
            <w:pPr>
              <w:pStyle w:val="ListParagraph"/>
              <w:numPr>
                <w:ilvl w:val="0"/>
                <w:numId w:val="13"/>
              </w:numPr>
              <w:tabs>
                <w:tab w:val="left" w:pos="8100"/>
              </w:tabs>
              <w:spacing w:after="0"/>
              <w:rPr>
                <w:b w:val="0"/>
                <w:sz w:val="20"/>
                <w:szCs w:val="20"/>
              </w:rPr>
            </w:pPr>
            <w:r w:rsidRPr="00C237C2">
              <w:rPr>
                <w:b w:val="0"/>
                <w:sz w:val="20"/>
                <w:szCs w:val="20"/>
              </w:rPr>
              <w:t xml:space="preserve">The OEL directs resources to inclusively serve specific populations of families, including children experiencing homelessness, children with special education needs, children living in low-income families, and migrant children </w:t>
            </w:r>
          </w:p>
          <w:p w14:paraId="2C4C689A" w14:textId="2E2D3EEB" w:rsidR="00303C58" w:rsidRPr="000D4EE0" w:rsidRDefault="00303C58" w:rsidP="00096C1B">
            <w:pPr>
              <w:pStyle w:val="ListParagraph"/>
              <w:numPr>
                <w:ilvl w:val="0"/>
                <w:numId w:val="13"/>
              </w:numPr>
              <w:tabs>
                <w:tab w:val="left" w:pos="8100"/>
              </w:tabs>
              <w:spacing w:after="0"/>
              <w:rPr>
                <w:sz w:val="20"/>
                <w:szCs w:val="20"/>
              </w:rPr>
            </w:pPr>
            <w:r w:rsidRPr="00C237C2">
              <w:rPr>
                <w:b w:val="0"/>
                <w:sz w:val="20"/>
                <w:szCs w:val="20"/>
              </w:rPr>
              <w:t>OEL ensures that family engagement policy is embedded in standards for programs, children’s learning, and workforce preparation and improvement</w:t>
            </w:r>
          </w:p>
        </w:tc>
        <w:tc>
          <w:tcPr>
            <w:tcW w:w="1980" w:type="dxa"/>
          </w:tcPr>
          <w:p w14:paraId="593A545B" w14:textId="77777777" w:rsidR="00FF1D85" w:rsidRPr="00C237C2" w:rsidRDefault="00FF1D85" w:rsidP="000D56D2">
            <w:pPr>
              <w:tabs>
                <w:tab w:val="left" w:pos="810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1A7A90" w:rsidRPr="00C237C2" w14:paraId="06527558" w14:textId="77777777" w:rsidTr="00F179A2">
        <w:trPr>
          <w:trHeight w:val="251"/>
        </w:trPr>
        <w:tc>
          <w:tcPr>
            <w:cnfStyle w:val="001000000000" w:firstRow="0" w:lastRow="0" w:firstColumn="1" w:lastColumn="0" w:oddVBand="0" w:evenVBand="0" w:oddHBand="0" w:evenHBand="0" w:firstRowFirstColumn="0" w:firstRowLastColumn="0" w:lastRowFirstColumn="0" w:lastRowLastColumn="0"/>
            <w:tcW w:w="8728" w:type="dxa"/>
          </w:tcPr>
          <w:p w14:paraId="42336878" w14:textId="77777777" w:rsidR="00FF1D85" w:rsidRDefault="00FF1D85" w:rsidP="009473C3">
            <w:pPr>
              <w:pStyle w:val="ListParagraph"/>
              <w:numPr>
                <w:ilvl w:val="0"/>
                <w:numId w:val="5"/>
              </w:numPr>
              <w:tabs>
                <w:tab w:val="left" w:pos="8100"/>
              </w:tabs>
              <w:spacing w:after="0"/>
              <w:rPr>
                <w:sz w:val="20"/>
                <w:szCs w:val="20"/>
              </w:rPr>
            </w:pPr>
            <w:r w:rsidRPr="000D4EE0">
              <w:rPr>
                <w:sz w:val="20"/>
                <w:szCs w:val="20"/>
              </w:rPr>
              <w:t xml:space="preserve">High Performing Early Childhood Workforce </w:t>
            </w:r>
          </w:p>
          <w:p w14:paraId="34E54F63" w14:textId="493BA899" w:rsidR="009473C3" w:rsidRPr="000D4EE0" w:rsidRDefault="009473C3" w:rsidP="009473C3">
            <w:pPr>
              <w:pStyle w:val="ListParagraph"/>
              <w:numPr>
                <w:ilvl w:val="0"/>
                <w:numId w:val="7"/>
              </w:numPr>
              <w:tabs>
                <w:tab w:val="left" w:pos="8100"/>
              </w:tabs>
              <w:spacing w:after="0"/>
              <w:rPr>
                <w:sz w:val="20"/>
                <w:szCs w:val="20"/>
              </w:rPr>
            </w:pPr>
            <w:r w:rsidRPr="00C237C2">
              <w:rPr>
                <w:b w:val="0"/>
                <w:sz w:val="20"/>
                <w:szCs w:val="20"/>
              </w:rPr>
              <w:t xml:space="preserve">OEL develops policy and guidance to support the recruitment, preparation, hiring, induction, and </w:t>
            </w:r>
            <w:r w:rsidRPr="009473C3">
              <w:rPr>
                <w:b w:val="0"/>
                <w:color w:val="000000" w:themeColor="text1"/>
                <w:sz w:val="20"/>
                <w:szCs w:val="20"/>
              </w:rPr>
              <w:t>compensation of high-quality teachers and administrators;  develops policy and guidance to reinforce working conditions that support effective practice as well as fair and coherent evaluation systems for the EC workforce; sets the policy and allocate resources to implement professional learning for all staff, including, teachers, teacher assistants, administrators, family engagement staff, professional development providers, and higher education faculty</w:t>
            </w:r>
          </w:p>
        </w:tc>
        <w:tc>
          <w:tcPr>
            <w:tcW w:w="1980" w:type="dxa"/>
          </w:tcPr>
          <w:p w14:paraId="1F11BB7D" w14:textId="77777777" w:rsidR="00FF1D85" w:rsidRPr="00C237C2" w:rsidRDefault="00FF1D85" w:rsidP="000D56D2">
            <w:pPr>
              <w:tabs>
                <w:tab w:val="left" w:pos="8100"/>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1A7A90" w:rsidRPr="00C237C2" w14:paraId="7DD9759E" w14:textId="77777777" w:rsidTr="00F179A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728" w:type="dxa"/>
          </w:tcPr>
          <w:p w14:paraId="3FCD4DEE" w14:textId="77777777" w:rsidR="00FF1D85" w:rsidRDefault="00FF1D85" w:rsidP="009473C3">
            <w:pPr>
              <w:pStyle w:val="ListParagraph"/>
              <w:numPr>
                <w:ilvl w:val="0"/>
                <w:numId w:val="5"/>
              </w:numPr>
              <w:tabs>
                <w:tab w:val="left" w:pos="8100"/>
              </w:tabs>
              <w:spacing w:after="0"/>
              <w:rPr>
                <w:sz w:val="20"/>
                <w:szCs w:val="20"/>
              </w:rPr>
            </w:pPr>
            <w:r w:rsidRPr="000D4EE0">
              <w:rPr>
                <w:sz w:val="20"/>
                <w:szCs w:val="20"/>
              </w:rPr>
              <w:t xml:space="preserve">Systems Alignment </w:t>
            </w:r>
          </w:p>
          <w:p w14:paraId="310DA597" w14:textId="5E60DC67" w:rsidR="009473C3" w:rsidRPr="009473C3" w:rsidRDefault="009473C3" w:rsidP="00096C1B">
            <w:pPr>
              <w:pStyle w:val="ListParagraph"/>
              <w:numPr>
                <w:ilvl w:val="0"/>
                <w:numId w:val="7"/>
              </w:numPr>
              <w:tabs>
                <w:tab w:val="left" w:pos="8100"/>
              </w:tabs>
              <w:spacing w:after="0"/>
              <w:rPr>
                <w:b w:val="0"/>
                <w:sz w:val="20"/>
                <w:szCs w:val="20"/>
              </w:rPr>
            </w:pPr>
            <w:r w:rsidRPr="009473C3">
              <w:rPr>
                <w:b w:val="0"/>
                <w:sz w:val="20"/>
                <w:szCs w:val="20"/>
              </w:rPr>
              <w:t xml:space="preserve">OEL links programs so that access for families to services is simplified; </w:t>
            </w:r>
            <w:r w:rsidR="00582361" w:rsidRPr="009473C3">
              <w:rPr>
                <w:b w:val="0"/>
                <w:sz w:val="20"/>
                <w:szCs w:val="20"/>
              </w:rPr>
              <w:t>links programs so that administrative burdens on local agencies are minimized;  links programs so that children enjoy a smooth pathway of birth</w:t>
            </w:r>
            <w:r w:rsidR="00096C1B">
              <w:rPr>
                <w:b w:val="0"/>
                <w:sz w:val="20"/>
                <w:szCs w:val="20"/>
              </w:rPr>
              <w:t xml:space="preserve"> </w:t>
            </w:r>
            <w:r w:rsidR="00582361" w:rsidRPr="009473C3">
              <w:rPr>
                <w:b w:val="0"/>
                <w:sz w:val="20"/>
                <w:szCs w:val="20"/>
              </w:rPr>
              <w:t>through third</w:t>
            </w:r>
            <w:r w:rsidR="00096C1B">
              <w:rPr>
                <w:b w:val="0"/>
                <w:sz w:val="20"/>
                <w:szCs w:val="20"/>
              </w:rPr>
              <w:t>-</w:t>
            </w:r>
            <w:r w:rsidR="00582361" w:rsidRPr="009473C3">
              <w:rPr>
                <w:b w:val="0"/>
                <w:sz w:val="20"/>
                <w:szCs w:val="20"/>
              </w:rPr>
              <w:t>grade teaching and learning</w:t>
            </w:r>
          </w:p>
        </w:tc>
        <w:tc>
          <w:tcPr>
            <w:tcW w:w="1980" w:type="dxa"/>
          </w:tcPr>
          <w:p w14:paraId="62C36A7F" w14:textId="77777777" w:rsidR="00FF1D85" w:rsidRPr="00C237C2" w:rsidRDefault="00FF1D85" w:rsidP="000D56D2">
            <w:pPr>
              <w:tabs>
                <w:tab w:val="left" w:pos="810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1A7A90" w:rsidRPr="00C237C2" w14:paraId="70DE5450" w14:textId="77777777" w:rsidTr="00F179A2">
        <w:trPr>
          <w:trHeight w:val="251"/>
        </w:trPr>
        <w:tc>
          <w:tcPr>
            <w:cnfStyle w:val="001000000000" w:firstRow="0" w:lastRow="0" w:firstColumn="1" w:lastColumn="0" w:oddVBand="0" w:evenVBand="0" w:oddHBand="0" w:evenHBand="0" w:firstRowFirstColumn="0" w:firstRowLastColumn="0" w:lastRowFirstColumn="0" w:lastRowLastColumn="0"/>
            <w:tcW w:w="8728" w:type="dxa"/>
          </w:tcPr>
          <w:p w14:paraId="064D147F" w14:textId="77777777" w:rsidR="00FF1D85" w:rsidRDefault="00FF1D85" w:rsidP="009473C3">
            <w:pPr>
              <w:pStyle w:val="ListParagraph"/>
              <w:numPr>
                <w:ilvl w:val="0"/>
                <w:numId w:val="5"/>
              </w:numPr>
              <w:tabs>
                <w:tab w:val="left" w:pos="8100"/>
              </w:tabs>
              <w:spacing w:after="0"/>
              <w:rPr>
                <w:sz w:val="20"/>
                <w:szCs w:val="20"/>
              </w:rPr>
            </w:pPr>
            <w:r w:rsidRPr="000D4EE0">
              <w:rPr>
                <w:sz w:val="20"/>
                <w:szCs w:val="20"/>
              </w:rPr>
              <w:t xml:space="preserve">Strategic Financing </w:t>
            </w:r>
          </w:p>
          <w:p w14:paraId="24F59A21" w14:textId="27449C2D" w:rsidR="009473C3" w:rsidRPr="009473C3" w:rsidRDefault="009473C3" w:rsidP="009473C3">
            <w:pPr>
              <w:pStyle w:val="ListParagraph"/>
              <w:numPr>
                <w:ilvl w:val="0"/>
                <w:numId w:val="14"/>
              </w:numPr>
              <w:tabs>
                <w:tab w:val="left" w:pos="8100"/>
              </w:tabs>
              <w:spacing w:after="0"/>
              <w:rPr>
                <w:b w:val="0"/>
                <w:sz w:val="20"/>
                <w:szCs w:val="20"/>
              </w:rPr>
            </w:pPr>
            <w:r w:rsidRPr="009473C3">
              <w:rPr>
                <w:b w:val="0"/>
                <w:sz w:val="20"/>
                <w:szCs w:val="20"/>
              </w:rPr>
              <w:t>OEL manages resources and garners new resources to implement policy that supports quality stan</w:t>
            </w:r>
            <w:r>
              <w:rPr>
                <w:b w:val="0"/>
                <w:sz w:val="20"/>
                <w:szCs w:val="20"/>
              </w:rPr>
              <w:t xml:space="preserve">dards and a quality workforce; </w:t>
            </w:r>
            <w:r w:rsidRPr="009473C3">
              <w:rPr>
                <w:b w:val="0"/>
                <w:sz w:val="20"/>
                <w:szCs w:val="20"/>
              </w:rPr>
              <w:t xml:space="preserve">uses financing strategies that ensure resources are adequate to implement established indicators of high-quality early education services </w:t>
            </w:r>
          </w:p>
          <w:p w14:paraId="6CE7234D" w14:textId="1360205A" w:rsidR="009473C3" w:rsidRPr="001A7A90" w:rsidRDefault="009473C3" w:rsidP="001A7A90">
            <w:pPr>
              <w:pStyle w:val="ListParagraph"/>
              <w:numPr>
                <w:ilvl w:val="0"/>
                <w:numId w:val="14"/>
              </w:numPr>
              <w:tabs>
                <w:tab w:val="left" w:pos="8100"/>
              </w:tabs>
              <w:spacing w:after="0" w:line="240" w:lineRule="auto"/>
              <w:contextualSpacing w:val="0"/>
              <w:rPr>
                <w:b w:val="0"/>
                <w:sz w:val="20"/>
                <w:szCs w:val="20"/>
              </w:rPr>
            </w:pPr>
            <w:r w:rsidRPr="009473C3">
              <w:rPr>
                <w:b w:val="0"/>
                <w:sz w:val="20"/>
                <w:szCs w:val="20"/>
              </w:rPr>
              <w:t xml:space="preserve">Resources are adequate to efficiently manage multiple funding sources without undue barriers or administrative burden on local programs;  are adequate to provide all children and families with equitable access to high-quality programs; and  are adequate to ensure all administrators, teachers, and staff in all settings and across all sectors are paid salaries that are equitable with those who have similar levels of education and experience </w:t>
            </w:r>
          </w:p>
        </w:tc>
        <w:tc>
          <w:tcPr>
            <w:tcW w:w="1980" w:type="dxa"/>
          </w:tcPr>
          <w:p w14:paraId="71DAC5AC" w14:textId="77777777" w:rsidR="00FF1D85" w:rsidRPr="00C237C2" w:rsidRDefault="00FF1D85" w:rsidP="000D56D2">
            <w:pPr>
              <w:tabs>
                <w:tab w:val="left" w:pos="8100"/>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473C3" w:rsidRPr="00C237C2" w14:paraId="4DB1F6D2" w14:textId="77777777" w:rsidTr="00F179A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8728" w:type="dxa"/>
          </w:tcPr>
          <w:p w14:paraId="2CAF7DEA" w14:textId="77777777" w:rsidR="00405F70" w:rsidRDefault="00405F70" w:rsidP="00405F70">
            <w:pPr>
              <w:pStyle w:val="ListParagraph"/>
              <w:tabs>
                <w:tab w:val="left" w:pos="8100"/>
              </w:tabs>
              <w:spacing w:after="0"/>
              <w:ind w:left="360"/>
              <w:rPr>
                <w:sz w:val="20"/>
                <w:szCs w:val="20"/>
              </w:rPr>
            </w:pPr>
          </w:p>
          <w:p w14:paraId="637E4469" w14:textId="77777777" w:rsidR="00405F70" w:rsidRDefault="00405F70" w:rsidP="00405F70">
            <w:pPr>
              <w:pStyle w:val="ListParagraph"/>
              <w:tabs>
                <w:tab w:val="left" w:pos="8100"/>
              </w:tabs>
              <w:spacing w:after="0"/>
              <w:ind w:left="360"/>
              <w:rPr>
                <w:sz w:val="20"/>
                <w:szCs w:val="20"/>
              </w:rPr>
            </w:pPr>
          </w:p>
          <w:p w14:paraId="7E135824" w14:textId="77777777" w:rsidR="00405F70" w:rsidRDefault="00405F70" w:rsidP="00405F70">
            <w:pPr>
              <w:pStyle w:val="ListParagraph"/>
              <w:tabs>
                <w:tab w:val="left" w:pos="8100"/>
              </w:tabs>
              <w:spacing w:after="0"/>
              <w:ind w:left="360"/>
              <w:rPr>
                <w:sz w:val="20"/>
                <w:szCs w:val="20"/>
              </w:rPr>
            </w:pPr>
          </w:p>
          <w:p w14:paraId="472961C7" w14:textId="77777777" w:rsidR="00405F70" w:rsidRDefault="00405F70" w:rsidP="00405F70">
            <w:pPr>
              <w:pStyle w:val="ListParagraph"/>
              <w:tabs>
                <w:tab w:val="left" w:pos="8100"/>
              </w:tabs>
              <w:spacing w:after="0"/>
              <w:ind w:left="360"/>
              <w:rPr>
                <w:sz w:val="20"/>
                <w:szCs w:val="20"/>
              </w:rPr>
            </w:pPr>
          </w:p>
          <w:p w14:paraId="1998DD25" w14:textId="77777777" w:rsidR="00405F70" w:rsidRDefault="00405F70" w:rsidP="00405F70">
            <w:pPr>
              <w:pStyle w:val="ListParagraph"/>
              <w:tabs>
                <w:tab w:val="left" w:pos="8100"/>
              </w:tabs>
              <w:spacing w:after="0"/>
              <w:ind w:left="360"/>
              <w:rPr>
                <w:sz w:val="20"/>
                <w:szCs w:val="20"/>
              </w:rPr>
            </w:pPr>
          </w:p>
          <w:p w14:paraId="1868A3B8" w14:textId="77777777" w:rsidR="00405F70" w:rsidRDefault="00405F70" w:rsidP="00405F70">
            <w:pPr>
              <w:pStyle w:val="ListParagraph"/>
              <w:tabs>
                <w:tab w:val="left" w:pos="8100"/>
              </w:tabs>
              <w:spacing w:after="0"/>
              <w:ind w:left="360"/>
              <w:rPr>
                <w:sz w:val="20"/>
                <w:szCs w:val="20"/>
              </w:rPr>
            </w:pPr>
          </w:p>
          <w:p w14:paraId="75CC1B5A" w14:textId="77777777" w:rsidR="00FF1D85" w:rsidRDefault="00FF1D85" w:rsidP="009473C3">
            <w:pPr>
              <w:pStyle w:val="ListParagraph"/>
              <w:numPr>
                <w:ilvl w:val="0"/>
                <w:numId w:val="5"/>
              </w:numPr>
              <w:tabs>
                <w:tab w:val="left" w:pos="8100"/>
              </w:tabs>
              <w:spacing w:after="0"/>
              <w:rPr>
                <w:sz w:val="20"/>
                <w:szCs w:val="20"/>
              </w:rPr>
            </w:pPr>
            <w:r w:rsidRPr="000D4EE0">
              <w:rPr>
                <w:sz w:val="20"/>
                <w:szCs w:val="20"/>
              </w:rPr>
              <w:lastRenderedPageBreak/>
              <w:t xml:space="preserve">Innovation </w:t>
            </w:r>
          </w:p>
          <w:p w14:paraId="0CA92624" w14:textId="6FE51FD9" w:rsidR="009473C3" w:rsidRPr="009473C3" w:rsidRDefault="009473C3" w:rsidP="009473C3">
            <w:pPr>
              <w:pStyle w:val="ListParagraph"/>
              <w:numPr>
                <w:ilvl w:val="0"/>
                <w:numId w:val="2"/>
              </w:numPr>
              <w:rPr>
                <w:b w:val="0"/>
                <w:sz w:val="20"/>
                <w:szCs w:val="20"/>
              </w:rPr>
            </w:pPr>
            <w:r w:rsidRPr="009473C3">
              <w:rPr>
                <w:b w:val="0"/>
                <w:sz w:val="20"/>
                <w:szCs w:val="20"/>
              </w:rPr>
              <w:t xml:space="preserve">The OEL makes programs and teachers aware of new research, tools and resources including curricula, assessments, opportunities to use technology and professional development strategies; </w:t>
            </w:r>
            <w:r w:rsidR="00582361" w:rsidRPr="009473C3">
              <w:rPr>
                <w:b w:val="0"/>
                <w:sz w:val="20"/>
                <w:szCs w:val="20"/>
              </w:rPr>
              <w:t>sponsors local efforts to innovate to inclusively serve diverse groups of young learners</w:t>
            </w:r>
            <w:r w:rsidRPr="009473C3">
              <w:rPr>
                <w:b w:val="0"/>
                <w:sz w:val="20"/>
                <w:szCs w:val="20"/>
              </w:rPr>
              <w:t xml:space="preserve">; </w:t>
            </w:r>
            <w:r w:rsidR="00582361" w:rsidRPr="009473C3">
              <w:rPr>
                <w:b w:val="0"/>
                <w:sz w:val="20"/>
                <w:szCs w:val="20"/>
              </w:rPr>
              <w:t xml:space="preserve"> work</w:t>
            </w:r>
            <w:r w:rsidRPr="009473C3">
              <w:rPr>
                <w:b w:val="0"/>
                <w:sz w:val="20"/>
                <w:szCs w:val="20"/>
              </w:rPr>
              <w:t>s</w:t>
            </w:r>
            <w:r w:rsidR="00582361" w:rsidRPr="009473C3">
              <w:rPr>
                <w:b w:val="0"/>
                <w:sz w:val="20"/>
                <w:szCs w:val="20"/>
              </w:rPr>
              <w:t xml:space="preserve"> collaboratively to build a more concrete, detailed, shared vision of what excellence looks like in early childhood environments</w:t>
            </w:r>
            <w:r w:rsidRPr="009473C3">
              <w:rPr>
                <w:b w:val="0"/>
                <w:sz w:val="20"/>
                <w:szCs w:val="20"/>
              </w:rPr>
              <w:t xml:space="preserve">; and </w:t>
            </w:r>
            <w:r w:rsidR="00582361" w:rsidRPr="009473C3">
              <w:rPr>
                <w:b w:val="0"/>
                <w:sz w:val="20"/>
                <w:szCs w:val="20"/>
              </w:rPr>
              <w:t xml:space="preserve">re-examines and re-tools state standards, assessment tools and accountability strategies on a regular basis </w:t>
            </w:r>
          </w:p>
        </w:tc>
        <w:tc>
          <w:tcPr>
            <w:tcW w:w="1980" w:type="dxa"/>
          </w:tcPr>
          <w:p w14:paraId="736A3CF8" w14:textId="77777777" w:rsidR="00FF1D85" w:rsidRPr="00C237C2" w:rsidRDefault="00FF1D85" w:rsidP="000D56D2">
            <w:pPr>
              <w:tabs>
                <w:tab w:val="left" w:pos="810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473C3" w:rsidRPr="00C237C2" w14:paraId="78378746" w14:textId="77777777" w:rsidTr="00F179A2">
        <w:trPr>
          <w:trHeight w:val="251"/>
        </w:trPr>
        <w:tc>
          <w:tcPr>
            <w:cnfStyle w:val="001000000000" w:firstRow="0" w:lastRow="0" w:firstColumn="1" w:lastColumn="0" w:oddVBand="0" w:evenVBand="0" w:oddHBand="0" w:evenHBand="0" w:firstRowFirstColumn="0" w:firstRowLastColumn="0" w:lastRowFirstColumn="0" w:lastRowLastColumn="0"/>
            <w:tcW w:w="8728" w:type="dxa"/>
          </w:tcPr>
          <w:p w14:paraId="712DD6F1" w14:textId="75E06886" w:rsidR="009473C3" w:rsidRPr="009473C3" w:rsidRDefault="00FF1D85" w:rsidP="009473C3">
            <w:pPr>
              <w:pStyle w:val="ListParagraph"/>
              <w:numPr>
                <w:ilvl w:val="0"/>
                <w:numId w:val="5"/>
              </w:numPr>
              <w:tabs>
                <w:tab w:val="left" w:pos="8100"/>
              </w:tabs>
              <w:spacing w:after="0"/>
              <w:rPr>
                <w:sz w:val="20"/>
                <w:szCs w:val="20"/>
              </w:rPr>
            </w:pPr>
            <w:r w:rsidRPr="000D4EE0">
              <w:rPr>
                <w:sz w:val="20"/>
                <w:szCs w:val="20"/>
              </w:rPr>
              <w:lastRenderedPageBreak/>
              <w:t>OEL lead</w:t>
            </w:r>
            <w:r w:rsidR="009473C3">
              <w:rPr>
                <w:sz w:val="20"/>
                <w:szCs w:val="20"/>
              </w:rPr>
              <w:t xml:space="preserve">ers are adaptive and innovative. </w:t>
            </w:r>
            <w:r w:rsidR="009473C3" w:rsidRPr="009473C3">
              <w:rPr>
                <w:b w:val="0"/>
                <w:color w:val="000000" w:themeColor="text1"/>
                <w:sz w:val="20"/>
                <w:szCs w:val="20"/>
              </w:rPr>
              <w:t xml:space="preserve">OEL leaders: </w:t>
            </w:r>
          </w:p>
          <w:p w14:paraId="069BBFA9" w14:textId="5CDBADCD" w:rsidR="009473C3" w:rsidRPr="009473C3" w:rsidRDefault="009473C3" w:rsidP="009473C3">
            <w:pPr>
              <w:pStyle w:val="ListParagraph"/>
              <w:numPr>
                <w:ilvl w:val="0"/>
                <w:numId w:val="4"/>
              </w:numPr>
              <w:tabs>
                <w:tab w:val="left" w:pos="8100"/>
              </w:tabs>
              <w:spacing w:after="0"/>
              <w:rPr>
                <w:b w:val="0"/>
                <w:bCs w:val="0"/>
                <w:color w:val="000000" w:themeColor="text1"/>
                <w:sz w:val="20"/>
                <w:szCs w:val="20"/>
              </w:rPr>
            </w:pPr>
            <w:r w:rsidRPr="009473C3">
              <w:rPr>
                <w:b w:val="0"/>
                <w:color w:val="000000" w:themeColor="text1"/>
                <w:sz w:val="20"/>
                <w:szCs w:val="20"/>
              </w:rPr>
              <w:t>demonstrate perseverance, fortitude, creativity</w:t>
            </w:r>
            <w:r w:rsidR="00096C1B">
              <w:rPr>
                <w:b w:val="0"/>
                <w:color w:val="000000" w:themeColor="text1"/>
                <w:sz w:val="20"/>
                <w:szCs w:val="20"/>
              </w:rPr>
              <w:t>,</w:t>
            </w:r>
            <w:r w:rsidRPr="009473C3">
              <w:rPr>
                <w:b w:val="0"/>
                <w:color w:val="000000" w:themeColor="text1"/>
                <w:sz w:val="20"/>
                <w:szCs w:val="20"/>
              </w:rPr>
              <w:t xml:space="preserve"> and courage </w:t>
            </w:r>
          </w:p>
          <w:p w14:paraId="20145D49" w14:textId="77777777" w:rsidR="009473C3" w:rsidRPr="009473C3" w:rsidRDefault="009473C3" w:rsidP="009473C3">
            <w:pPr>
              <w:pStyle w:val="ListParagraph"/>
              <w:numPr>
                <w:ilvl w:val="0"/>
                <w:numId w:val="4"/>
              </w:numPr>
              <w:tabs>
                <w:tab w:val="left" w:pos="8100"/>
              </w:tabs>
              <w:spacing w:after="0"/>
              <w:rPr>
                <w:b w:val="0"/>
                <w:bCs w:val="0"/>
                <w:color w:val="000000" w:themeColor="text1"/>
                <w:sz w:val="20"/>
                <w:szCs w:val="20"/>
              </w:rPr>
            </w:pPr>
            <w:r w:rsidRPr="009473C3">
              <w:rPr>
                <w:b w:val="0"/>
                <w:color w:val="000000" w:themeColor="text1"/>
                <w:sz w:val="20"/>
                <w:szCs w:val="20"/>
              </w:rPr>
              <w:t xml:space="preserve">take a long-term and big picture perspective </w:t>
            </w:r>
          </w:p>
          <w:p w14:paraId="484B7769" w14:textId="77777777" w:rsidR="009473C3" w:rsidRPr="009473C3" w:rsidRDefault="009473C3" w:rsidP="009473C3">
            <w:pPr>
              <w:pStyle w:val="ListParagraph"/>
              <w:numPr>
                <w:ilvl w:val="0"/>
                <w:numId w:val="4"/>
              </w:numPr>
              <w:tabs>
                <w:tab w:val="left" w:pos="8100"/>
              </w:tabs>
              <w:spacing w:after="0"/>
              <w:rPr>
                <w:b w:val="0"/>
                <w:color w:val="000000" w:themeColor="text1"/>
                <w:sz w:val="20"/>
                <w:szCs w:val="20"/>
              </w:rPr>
            </w:pPr>
            <w:r w:rsidRPr="009473C3">
              <w:rPr>
                <w:b w:val="0"/>
                <w:bCs w:val="0"/>
                <w:color w:val="000000" w:themeColor="text1"/>
                <w:sz w:val="20"/>
                <w:szCs w:val="20"/>
              </w:rPr>
              <w:t xml:space="preserve">are </w:t>
            </w:r>
            <w:r w:rsidRPr="009473C3">
              <w:rPr>
                <w:b w:val="0"/>
                <w:color w:val="000000" w:themeColor="text1"/>
                <w:sz w:val="20"/>
                <w:szCs w:val="20"/>
              </w:rPr>
              <w:t>creative and nimble in identifying and pursuing next steps.</w:t>
            </w:r>
          </w:p>
          <w:p w14:paraId="1230D256" w14:textId="77777777" w:rsidR="009473C3" w:rsidRPr="009473C3" w:rsidRDefault="009473C3" w:rsidP="009473C3">
            <w:pPr>
              <w:pStyle w:val="ListParagraph"/>
              <w:numPr>
                <w:ilvl w:val="0"/>
                <w:numId w:val="4"/>
              </w:numPr>
              <w:tabs>
                <w:tab w:val="left" w:pos="8100"/>
              </w:tabs>
              <w:spacing w:after="0"/>
              <w:rPr>
                <w:b w:val="0"/>
                <w:color w:val="000000" w:themeColor="text1"/>
                <w:sz w:val="20"/>
                <w:szCs w:val="20"/>
              </w:rPr>
            </w:pPr>
            <w:r w:rsidRPr="009473C3">
              <w:rPr>
                <w:b w:val="0"/>
                <w:color w:val="000000" w:themeColor="text1"/>
                <w:sz w:val="20"/>
                <w:szCs w:val="20"/>
              </w:rPr>
              <w:t>are accepting of the reality of having to live with tension and have a tolerance for ambiguity</w:t>
            </w:r>
          </w:p>
          <w:p w14:paraId="7601E2E3" w14:textId="77777777" w:rsidR="009473C3" w:rsidRPr="009473C3" w:rsidRDefault="009473C3" w:rsidP="009473C3">
            <w:pPr>
              <w:pStyle w:val="ListParagraph"/>
              <w:numPr>
                <w:ilvl w:val="0"/>
                <w:numId w:val="4"/>
              </w:numPr>
              <w:tabs>
                <w:tab w:val="left" w:pos="8100"/>
              </w:tabs>
              <w:spacing w:after="0"/>
              <w:rPr>
                <w:b w:val="0"/>
                <w:bCs w:val="0"/>
                <w:color w:val="000000" w:themeColor="text1"/>
                <w:sz w:val="20"/>
                <w:szCs w:val="20"/>
              </w:rPr>
            </w:pPr>
            <w:r w:rsidRPr="009473C3">
              <w:rPr>
                <w:b w:val="0"/>
                <w:color w:val="000000" w:themeColor="text1"/>
                <w:sz w:val="20"/>
                <w:szCs w:val="20"/>
              </w:rPr>
              <w:t>understand the political, social and economic context of their states, as well as values regarding children and families, particularly in areas policymakers may be willing to invest</w:t>
            </w:r>
          </w:p>
          <w:p w14:paraId="416A20C4" w14:textId="77777777" w:rsidR="009473C3" w:rsidRPr="009473C3" w:rsidRDefault="009473C3" w:rsidP="009473C3">
            <w:pPr>
              <w:pStyle w:val="ListParagraph"/>
              <w:numPr>
                <w:ilvl w:val="0"/>
                <w:numId w:val="4"/>
              </w:numPr>
              <w:tabs>
                <w:tab w:val="left" w:pos="8100"/>
              </w:tabs>
              <w:spacing w:after="0"/>
              <w:rPr>
                <w:b w:val="0"/>
                <w:bCs w:val="0"/>
                <w:color w:val="000000" w:themeColor="text1"/>
                <w:sz w:val="20"/>
                <w:szCs w:val="20"/>
              </w:rPr>
            </w:pPr>
            <w:r w:rsidRPr="009473C3">
              <w:rPr>
                <w:b w:val="0"/>
                <w:color w:val="000000" w:themeColor="text1"/>
                <w:sz w:val="20"/>
                <w:szCs w:val="20"/>
              </w:rPr>
              <w:t xml:space="preserve">are well-trained in research-based child development and early childhood pedagogy, curriculum, observation, and assessment </w:t>
            </w:r>
          </w:p>
          <w:p w14:paraId="1F77D440" w14:textId="77777777" w:rsidR="009473C3" w:rsidRPr="009473C3" w:rsidRDefault="009473C3" w:rsidP="009473C3">
            <w:pPr>
              <w:pStyle w:val="ListParagraph"/>
              <w:numPr>
                <w:ilvl w:val="0"/>
                <w:numId w:val="4"/>
              </w:numPr>
              <w:tabs>
                <w:tab w:val="left" w:pos="8100"/>
              </w:tabs>
              <w:spacing w:after="0"/>
              <w:rPr>
                <w:b w:val="0"/>
                <w:bCs w:val="0"/>
                <w:color w:val="000000" w:themeColor="text1"/>
                <w:sz w:val="20"/>
                <w:szCs w:val="20"/>
              </w:rPr>
            </w:pPr>
            <w:r w:rsidRPr="009473C3">
              <w:rPr>
                <w:b w:val="0"/>
                <w:color w:val="000000" w:themeColor="text1"/>
                <w:sz w:val="20"/>
                <w:szCs w:val="20"/>
              </w:rPr>
              <w:t xml:space="preserve">use effective management strategies </w:t>
            </w:r>
          </w:p>
          <w:p w14:paraId="1E824C64" w14:textId="77777777" w:rsidR="009473C3" w:rsidRPr="009473C3" w:rsidRDefault="009473C3" w:rsidP="009473C3">
            <w:pPr>
              <w:pStyle w:val="ListParagraph"/>
              <w:numPr>
                <w:ilvl w:val="0"/>
                <w:numId w:val="4"/>
              </w:numPr>
              <w:tabs>
                <w:tab w:val="left" w:pos="8100"/>
              </w:tabs>
              <w:spacing w:after="0"/>
              <w:rPr>
                <w:b w:val="0"/>
                <w:bCs w:val="0"/>
                <w:color w:val="000000" w:themeColor="text1"/>
                <w:sz w:val="20"/>
                <w:szCs w:val="20"/>
              </w:rPr>
            </w:pPr>
            <w:r w:rsidRPr="009473C3">
              <w:rPr>
                <w:b w:val="0"/>
                <w:color w:val="000000" w:themeColor="text1"/>
                <w:sz w:val="20"/>
                <w:szCs w:val="20"/>
              </w:rPr>
              <w:t xml:space="preserve">are excellent communicators </w:t>
            </w:r>
          </w:p>
          <w:p w14:paraId="2845BB04" w14:textId="07B9516D" w:rsidR="00FF1D85" w:rsidRPr="009473C3" w:rsidRDefault="009473C3" w:rsidP="009473C3">
            <w:pPr>
              <w:pStyle w:val="ListParagraph"/>
              <w:numPr>
                <w:ilvl w:val="0"/>
                <w:numId w:val="4"/>
              </w:numPr>
              <w:tabs>
                <w:tab w:val="left" w:pos="8100"/>
              </w:tabs>
              <w:spacing w:after="0"/>
              <w:rPr>
                <w:b w:val="0"/>
                <w:bCs w:val="0"/>
                <w:color w:val="000000" w:themeColor="text1"/>
                <w:sz w:val="20"/>
                <w:szCs w:val="20"/>
              </w:rPr>
            </w:pPr>
            <w:r w:rsidRPr="009473C3">
              <w:rPr>
                <w:b w:val="0"/>
                <w:color w:val="000000" w:themeColor="text1"/>
                <w:sz w:val="20"/>
                <w:szCs w:val="20"/>
              </w:rPr>
              <w:t>are well-versed in systems thinking and have analytical skills</w:t>
            </w:r>
          </w:p>
        </w:tc>
        <w:tc>
          <w:tcPr>
            <w:tcW w:w="1980" w:type="dxa"/>
          </w:tcPr>
          <w:p w14:paraId="67105270" w14:textId="1EA08B96" w:rsidR="00FF1D85" w:rsidRPr="00C237C2" w:rsidRDefault="00FF1D85" w:rsidP="000D56D2">
            <w:pPr>
              <w:tabs>
                <w:tab w:val="left" w:pos="8100"/>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7E7195B9" w14:textId="4EFEA703" w:rsidR="00870DAA" w:rsidRDefault="00870DAA">
      <w:pPr>
        <w:spacing w:after="0" w:line="240" w:lineRule="auto"/>
        <w:rPr>
          <w:sz w:val="20"/>
          <w:szCs w:val="20"/>
        </w:rPr>
      </w:pPr>
    </w:p>
    <w:p w14:paraId="5822FE14" w14:textId="77777777" w:rsidR="00F179A2" w:rsidRDefault="00F179A2">
      <w:pPr>
        <w:spacing w:after="0" w:line="240" w:lineRule="auto"/>
        <w:rPr>
          <w:sz w:val="20"/>
          <w:szCs w:val="20"/>
        </w:rPr>
      </w:pPr>
    </w:p>
    <w:p w14:paraId="517A38A8" w14:textId="77777777" w:rsidR="00F179A2" w:rsidRDefault="00F179A2">
      <w:pPr>
        <w:spacing w:after="0" w:line="240" w:lineRule="auto"/>
        <w:rPr>
          <w:sz w:val="20"/>
          <w:szCs w:val="20"/>
        </w:rPr>
      </w:pPr>
    </w:p>
    <w:p w14:paraId="58DC5461" w14:textId="77777777" w:rsidR="00F179A2" w:rsidRDefault="00F179A2">
      <w:pPr>
        <w:spacing w:after="0" w:line="240" w:lineRule="auto"/>
        <w:rPr>
          <w:sz w:val="20"/>
          <w:szCs w:val="20"/>
        </w:rPr>
      </w:pPr>
    </w:p>
    <w:p w14:paraId="179DF4CB" w14:textId="77777777" w:rsidR="00F179A2" w:rsidRDefault="00F179A2">
      <w:pPr>
        <w:spacing w:after="0" w:line="240" w:lineRule="auto"/>
        <w:rPr>
          <w:sz w:val="20"/>
          <w:szCs w:val="20"/>
        </w:rPr>
      </w:pPr>
    </w:p>
    <w:p w14:paraId="21C4C446" w14:textId="77777777" w:rsidR="00F179A2" w:rsidRDefault="00F179A2">
      <w:pPr>
        <w:spacing w:after="0" w:line="240" w:lineRule="auto"/>
        <w:rPr>
          <w:sz w:val="20"/>
          <w:szCs w:val="20"/>
        </w:rPr>
      </w:pPr>
    </w:p>
    <w:p w14:paraId="14AA7192" w14:textId="77777777" w:rsidR="00F179A2" w:rsidRDefault="00F179A2">
      <w:pPr>
        <w:spacing w:after="0" w:line="240" w:lineRule="auto"/>
        <w:rPr>
          <w:sz w:val="20"/>
          <w:szCs w:val="20"/>
        </w:rPr>
      </w:pPr>
    </w:p>
    <w:p w14:paraId="69D3B418" w14:textId="77777777" w:rsidR="00F179A2" w:rsidRDefault="00F179A2">
      <w:pPr>
        <w:spacing w:after="0" w:line="240" w:lineRule="auto"/>
        <w:rPr>
          <w:sz w:val="20"/>
          <w:szCs w:val="20"/>
        </w:rPr>
      </w:pPr>
    </w:p>
    <w:p w14:paraId="14EF6667" w14:textId="77777777" w:rsidR="00F179A2" w:rsidRPr="00C237C2" w:rsidRDefault="00F179A2">
      <w:pPr>
        <w:spacing w:after="0" w:line="240" w:lineRule="auto"/>
        <w:rPr>
          <w:sz w:val="20"/>
          <w:szCs w:val="20"/>
        </w:rPr>
      </w:pPr>
    </w:p>
    <w:sectPr w:rsidR="00F179A2" w:rsidRPr="00C237C2" w:rsidSect="001A7A90">
      <w:head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137BD" w14:textId="77777777" w:rsidR="008C2B3D" w:rsidRDefault="008C2B3D" w:rsidP="00FB1331">
      <w:pPr>
        <w:spacing w:after="0" w:line="240" w:lineRule="auto"/>
      </w:pPr>
      <w:r>
        <w:separator/>
      </w:r>
    </w:p>
  </w:endnote>
  <w:endnote w:type="continuationSeparator" w:id="0">
    <w:p w14:paraId="0A883DBE" w14:textId="77777777" w:rsidR="008C2B3D" w:rsidRDefault="008C2B3D" w:rsidP="00FB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6F40" w14:textId="77777777" w:rsidR="008C2B3D" w:rsidRDefault="008C2B3D" w:rsidP="00FB1331">
      <w:pPr>
        <w:spacing w:after="0" w:line="240" w:lineRule="auto"/>
      </w:pPr>
      <w:r>
        <w:separator/>
      </w:r>
    </w:p>
  </w:footnote>
  <w:footnote w:type="continuationSeparator" w:id="0">
    <w:p w14:paraId="640C1575" w14:textId="77777777" w:rsidR="008C2B3D" w:rsidRDefault="008C2B3D" w:rsidP="00FB13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5D6E0" w14:textId="7A185470" w:rsidR="00F179A2" w:rsidRPr="00F179A2" w:rsidRDefault="00F179A2" w:rsidP="00F179A2">
    <w:pPr>
      <w:pStyle w:val="Header"/>
      <w:jc w:val="center"/>
      <w:rPr>
        <w:color w:val="4472C4" w:themeColor="accent1"/>
      </w:rPr>
    </w:pPr>
    <w:r>
      <w:rPr>
        <w:noProof/>
      </w:rPr>
      <w:drawing>
        <wp:inline distT="0" distB="0" distL="0" distR="0" wp14:anchorId="0852E691" wp14:editId="2E03E2E6">
          <wp:extent cx="1072219" cy="389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ELO.png"/>
                  <pic:cNvPicPr/>
                </pic:nvPicPr>
                <pic:blipFill>
                  <a:blip r:embed="rId1">
                    <a:extLst>
                      <a:ext uri="{28A0092B-C50C-407E-A947-70E740481C1C}">
                        <a14:useLocalDpi xmlns:a14="http://schemas.microsoft.com/office/drawing/2010/main" val="0"/>
                      </a:ext>
                    </a:extLst>
                  </a:blip>
                  <a:stretch>
                    <a:fillRect/>
                  </a:stretch>
                </pic:blipFill>
                <pic:spPr>
                  <a:xfrm>
                    <a:off x="0" y="0"/>
                    <a:ext cx="1107078" cy="401910"/>
                  </a:xfrm>
                  <a:prstGeom prst="rect">
                    <a:avLst/>
                  </a:prstGeom>
                </pic:spPr>
              </pic:pic>
            </a:graphicData>
          </a:graphic>
        </wp:inline>
      </w:drawing>
    </w:r>
    <w:r w:rsidRPr="00F179A2">
      <w:rPr>
        <w:color w:val="4472C4" w:themeColor="accent1"/>
        <w:sz w:val="24"/>
        <w:szCs w:val="24"/>
      </w:rPr>
      <w:t>Elements of a Highly Effective Office of Early Learning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71F"/>
    <w:multiLevelType w:val="hybridMultilevel"/>
    <w:tmpl w:val="11D8DF1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2B6D05"/>
    <w:multiLevelType w:val="hybridMultilevel"/>
    <w:tmpl w:val="3CE0A66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A4D5F"/>
    <w:multiLevelType w:val="multilevel"/>
    <w:tmpl w:val="2A902F9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6D81860"/>
    <w:multiLevelType w:val="hybridMultilevel"/>
    <w:tmpl w:val="288CE56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9D4A39"/>
    <w:multiLevelType w:val="hybridMultilevel"/>
    <w:tmpl w:val="ACEC4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E2442E"/>
    <w:multiLevelType w:val="hybridMultilevel"/>
    <w:tmpl w:val="2E70EC7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14798"/>
    <w:multiLevelType w:val="multilevel"/>
    <w:tmpl w:val="A5589E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nsid w:val="30EE544C"/>
    <w:multiLevelType w:val="hybridMultilevel"/>
    <w:tmpl w:val="30605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E7422"/>
    <w:multiLevelType w:val="hybridMultilevel"/>
    <w:tmpl w:val="FB3A6A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80255"/>
    <w:multiLevelType w:val="hybridMultilevel"/>
    <w:tmpl w:val="C68C8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80169"/>
    <w:multiLevelType w:val="hybridMultilevel"/>
    <w:tmpl w:val="89502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70321"/>
    <w:multiLevelType w:val="hybridMultilevel"/>
    <w:tmpl w:val="55D67B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B56D1"/>
    <w:multiLevelType w:val="hybridMultilevel"/>
    <w:tmpl w:val="AA8AE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D14E5"/>
    <w:multiLevelType w:val="hybridMultilevel"/>
    <w:tmpl w:val="6DE0C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D27D29"/>
    <w:multiLevelType w:val="hybridMultilevel"/>
    <w:tmpl w:val="E1C4C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F5C14"/>
    <w:multiLevelType w:val="hybridMultilevel"/>
    <w:tmpl w:val="2A902F9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DC4232"/>
    <w:multiLevelType w:val="hybridMultilevel"/>
    <w:tmpl w:val="84787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
  </w:num>
  <w:num w:numId="4">
    <w:abstractNumId w:val="5"/>
  </w:num>
  <w:num w:numId="5">
    <w:abstractNumId w:val="3"/>
  </w:num>
  <w:num w:numId="6">
    <w:abstractNumId w:val="4"/>
  </w:num>
  <w:num w:numId="7">
    <w:abstractNumId w:val="9"/>
  </w:num>
  <w:num w:numId="8">
    <w:abstractNumId w:val="8"/>
  </w:num>
  <w:num w:numId="9">
    <w:abstractNumId w:val="11"/>
  </w:num>
  <w:num w:numId="10">
    <w:abstractNumId w:val="10"/>
  </w:num>
  <w:num w:numId="11">
    <w:abstractNumId w:val="12"/>
  </w:num>
  <w:num w:numId="12">
    <w:abstractNumId w:val="16"/>
  </w:num>
  <w:num w:numId="13">
    <w:abstractNumId w:val="7"/>
  </w:num>
  <w:num w:numId="14">
    <w:abstractNumId w:val="13"/>
  </w:num>
  <w:num w:numId="15">
    <w:abstractNumId w:val="15"/>
  </w:num>
  <w:num w:numId="16">
    <w:abstractNumId w:val="2"/>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wNjMzNTe1MDUytbBU0lEKTi0uzszPAykwrAUAmmvF3iwAAAA="/>
  </w:docVars>
  <w:rsids>
    <w:rsidRoot w:val="004D37D3"/>
    <w:rsid w:val="00015E84"/>
    <w:rsid w:val="000459D6"/>
    <w:rsid w:val="000956E8"/>
    <w:rsid w:val="00096C1B"/>
    <w:rsid w:val="000B25D7"/>
    <w:rsid w:val="000C42D0"/>
    <w:rsid w:val="000C504B"/>
    <w:rsid w:val="000D4EE0"/>
    <w:rsid w:val="000E120B"/>
    <w:rsid w:val="000F1372"/>
    <w:rsid w:val="000F2E2B"/>
    <w:rsid w:val="0010696B"/>
    <w:rsid w:val="001810B4"/>
    <w:rsid w:val="001A1FF4"/>
    <w:rsid w:val="001A7A90"/>
    <w:rsid w:val="001B7D51"/>
    <w:rsid w:val="001E45F7"/>
    <w:rsid w:val="00204C7E"/>
    <w:rsid w:val="002215C1"/>
    <w:rsid w:val="00227485"/>
    <w:rsid w:val="00230590"/>
    <w:rsid w:val="00235DC6"/>
    <w:rsid w:val="00242FF8"/>
    <w:rsid w:val="002864B2"/>
    <w:rsid w:val="00293A7A"/>
    <w:rsid w:val="002A180F"/>
    <w:rsid w:val="002A79F5"/>
    <w:rsid w:val="002A7A46"/>
    <w:rsid w:val="002B6E2F"/>
    <w:rsid w:val="002C4EBD"/>
    <w:rsid w:val="002D1EAE"/>
    <w:rsid w:val="002E2BF0"/>
    <w:rsid w:val="0030085F"/>
    <w:rsid w:val="00303C58"/>
    <w:rsid w:val="00321205"/>
    <w:rsid w:val="00326C6A"/>
    <w:rsid w:val="0034148F"/>
    <w:rsid w:val="003449BC"/>
    <w:rsid w:val="00357E62"/>
    <w:rsid w:val="00361AC1"/>
    <w:rsid w:val="00366768"/>
    <w:rsid w:val="00375E39"/>
    <w:rsid w:val="003824C0"/>
    <w:rsid w:val="00390ED8"/>
    <w:rsid w:val="00401307"/>
    <w:rsid w:val="00405F70"/>
    <w:rsid w:val="00433A71"/>
    <w:rsid w:val="00441401"/>
    <w:rsid w:val="00453E00"/>
    <w:rsid w:val="00461B94"/>
    <w:rsid w:val="004B663E"/>
    <w:rsid w:val="004B7A30"/>
    <w:rsid w:val="004D13B8"/>
    <w:rsid w:val="004D37D3"/>
    <w:rsid w:val="004D5FBD"/>
    <w:rsid w:val="004E2599"/>
    <w:rsid w:val="004F1103"/>
    <w:rsid w:val="004F1F0A"/>
    <w:rsid w:val="004F1FA1"/>
    <w:rsid w:val="004F55D4"/>
    <w:rsid w:val="005161A1"/>
    <w:rsid w:val="00524895"/>
    <w:rsid w:val="00536166"/>
    <w:rsid w:val="00540DE6"/>
    <w:rsid w:val="00540F40"/>
    <w:rsid w:val="00542BDE"/>
    <w:rsid w:val="00562270"/>
    <w:rsid w:val="00582361"/>
    <w:rsid w:val="005A346F"/>
    <w:rsid w:val="005B5EF8"/>
    <w:rsid w:val="005C5D05"/>
    <w:rsid w:val="005E5B96"/>
    <w:rsid w:val="005E63BA"/>
    <w:rsid w:val="00600460"/>
    <w:rsid w:val="0060261B"/>
    <w:rsid w:val="006200FB"/>
    <w:rsid w:val="006304CF"/>
    <w:rsid w:val="006563D9"/>
    <w:rsid w:val="006613EB"/>
    <w:rsid w:val="0069419A"/>
    <w:rsid w:val="00725D96"/>
    <w:rsid w:val="00730457"/>
    <w:rsid w:val="00736F50"/>
    <w:rsid w:val="00776F0C"/>
    <w:rsid w:val="007C0D31"/>
    <w:rsid w:val="007C53E4"/>
    <w:rsid w:val="007F3B66"/>
    <w:rsid w:val="00801E28"/>
    <w:rsid w:val="00805999"/>
    <w:rsid w:val="00821B6A"/>
    <w:rsid w:val="008465E4"/>
    <w:rsid w:val="00870DAA"/>
    <w:rsid w:val="00877445"/>
    <w:rsid w:val="0088318D"/>
    <w:rsid w:val="008C2B3D"/>
    <w:rsid w:val="008C3992"/>
    <w:rsid w:val="008E17EF"/>
    <w:rsid w:val="008E5470"/>
    <w:rsid w:val="008F6BE4"/>
    <w:rsid w:val="008F6E67"/>
    <w:rsid w:val="00915828"/>
    <w:rsid w:val="00921CA2"/>
    <w:rsid w:val="009473C3"/>
    <w:rsid w:val="00955FA7"/>
    <w:rsid w:val="00974329"/>
    <w:rsid w:val="0099535E"/>
    <w:rsid w:val="009A35BC"/>
    <w:rsid w:val="009B5E32"/>
    <w:rsid w:val="009C0142"/>
    <w:rsid w:val="009C4908"/>
    <w:rsid w:val="009D7AAA"/>
    <w:rsid w:val="00A02E16"/>
    <w:rsid w:val="00A047F5"/>
    <w:rsid w:val="00A05B99"/>
    <w:rsid w:val="00A12C7C"/>
    <w:rsid w:val="00A13B74"/>
    <w:rsid w:val="00A55125"/>
    <w:rsid w:val="00AA33C4"/>
    <w:rsid w:val="00AB68BC"/>
    <w:rsid w:val="00AE32FD"/>
    <w:rsid w:val="00AF2470"/>
    <w:rsid w:val="00AF66C1"/>
    <w:rsid w:val="00B00038"/>
    <w:rsid w:val="00B00635"/>
    <w:rsid w:val="00B05C17"/>
    <w:rsid w:val="00B21CD6"/>
    <w:rsid w:val="00B33B6E"/>
    <w:rsid w:val="00B33BD8"/>
    <w:rsid w:val="00B474A5"/>
    <w:rsid w:val="00B54C37"/>
    <w:rsid w:val="00B65232"/>
    <w:rsid w:val="00B703BF"/>
    <w:rsid w:val="00B93E65"/>
    <w:rsid w:val="00BC78BC"/>
    <w:rsid w:val="00BD3105"/>
    <w:rsid w:val="00BF5A24"/>
    <w:rsid w:val="00C067FA"/>
    <w:rsid w:val="00C237C2"/>
    <w:rsid w:val="00C4498B"/>
    <w:rsid w:val="00C65146"/>
    <w:rsid w:val="00C656BE"/>
    <w:rsid w:val="00C9130F"/>
    <w:rsid w:val="00CE5E27"/>
    <w:rsid w:val="00CF2038"/>
    <w:rsid w:val="00CF6AAC"/>
    <w:rsid w:val="00D02703"/>
    <w:rsid w:val="00D051DF"/>
    <w:rsid w:val="00D15861"/>
    <w:rsid w:val="00D20C3E"/>
    <w:rsid w:val="00D26A23"/>
    <w:rsid w:val="00D60A75"/>
    <w:rsid w:val="00D76926"/>
    <w:rsid w:val="00D819AA"/>
    <w:rsid w:val="00DA3F54"/>
    <w:rsid w:val="00DA58D2"/>
    <w:rsid w:val="00DC0B2B"/>
    <w:rsid w:val="00DC6DFB"/>
    <w:rsid w:val="00DD1CB0"/>
    <w:rsid w:val="00DD5B3B"/>
    <w:rsid w:val="00DE6129"/>
    <w:rsid w:val="00E0631B"/>
    <w:rsid w:val="00E217C2"/>
    <w:rsid w:val="00E52001"/>
    <w:rsid w:val="00E932E3"/>
    <w:rsid w:val="00E9569E"/>
    <w:rsid w:val="00EB1A12"/>
    <w:rsid w:val="00ED3DCF"/>
    <w:rsid w:val="00EF1DD1"/>
    <w:rsid w:val="00F03745"/>
    <w:rsid w:val="00F179A2"/>
    <w:rsid w:val="00F311B3"/>
    <w:rsid w:val="00F36621"/>
    <w:rsid w:val="00F37765"/>
    <w:rsid w:val="00F6230E"/>
    <w:rsid w:val="00F85E45"/>
    <w:rsid w:val="00F87135"/>
    <w:rsid w:val="00F97C69"/>
    <w:rsid w:val="00FA490E"/>
    <w:rsid w:val="00FB1331"/>
    <w:rsid w:val="00FE7DED"/>
    <w:rsid w:val="00FF1D8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E012"/>
  <w15:docId w15:val="{E7350069-E39D-4576-926B-71E98E4E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37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7D3"/>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5125"/>
    <w:pPr>
      <w:ind w:left="720"/>
      <w:contextualSpacing/>
    </w:pPr>
  </w:style>
  <w:style w:type="table" w:customStyle="1" w:styleId="GridTable4-Accent11">
    <w:name w:val="Grid Table 4 - Accent 11"/>
    <w:basedOn w:val="TableNormal"/>
    <w:uiPriority w:val="49"/>
    <w:rsid w:val="00EB1A12"/>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0E120B"/>
    <w:rPr>
      <w:rFonts w:ascii="Times New Roman" w:hAnsi="Times New Roman" w:cs="Times New Roman"/>
      <w:sz w:val="24"/>
      <w:szCs w:val="24"/>
    </w:rPr>
  </w:style>
  <w:style w:type="paragraph" w:styleId="FootnoteText">
    <w:name w:val="footnote text"/>
    <w:basedOn w:val="Normal"/>
    <w:link w:val="FootnoteTextChar"/>
    <w:uiPriority w:val="99"/>
    <w:unhideWhenUsed/>
    <w:rsid w:val="00FB1331"/>
    <w:pPr>
      <w:spacing w:after="0" w:line="240" w:lineRule="auto"/>
    </w:pPr>
    <w:rPr>
      <w:sz w:val="24"/>
      <w:szCs w:val="24"/>
    </w:rPr>
  </w:style>
  <w:style w:type="character" w:customStyle="1" w:styleId="FootnoteTextChar">
    <w:name w:val="Footnote Text Char"/>
    <w:basedOn w:val="DefaultParagraphFont"/>
    <w:link w:val="FootnoteText"/>
    <w:uiPriority w:val="99"/>
    <w:rsid w:val="00FB1331"/>
  </w:style>
  <w:style w:type="character" w:styleId="FootnoteReference">
    <w:name w:val="footnote reference"/>
    <w:basedOn w:val="DefaultParagraphFont"/>
    <w:uiPriority w:val="99"/>
    <w:unhideWhenUsed/>
    <w:rsid w:val="00FB1331"/>
    <w:rPr>
      <w:vertAlign w:val="superscript"/>
    </w:rPr>
  </w:style>
  <w:style w:type="character" w:styleId="CommentReference">
    <w:name w:val="annotation reference"/>
    <w:basedOn w:val="DefaultParagraphFont"/>
    <w:uiPriority w:val="99"/>
    <w:semiHidden/>
    <w:unhideWhenUsed/>
    <w:rsid w:val="002C4EBD"/>
    <w:rPr>
      <w:sz w:val="16"/>
      <w:szCs w:val="16"/>
    </w:rPr>
  </w:style>
  <w:style w:type="paragraph" w:styleId="CommentText">
    <w:name w:val="annotation text"/>
    <w:basedOn w:val="Normal"/>
    <w:link w:val="CommentTextChar"/>
    <w:uiPriority w:val="99"/>
    <w:semiHidden/>
    <w:unhideWhenUsed/>
    <w:rsid w:val="002C4EBD"/>
    <w:pPr>
      <w:spacing w:line="240" w:lineRule="auto"/>
    </w:pPr>
    <w:rPr>
      <w:sz w:val="20"/>
      <w:szCs w:val="20"/>
    </w:rPr>
  </w:style>
  <w:style w:type="character" w:customStyle="1" w:styleId="CommentTextChar">
    <w:name w:val="Comment Text Char"/>
    <w:basedOn w:val="DefaultParagraphFont"/>
    <w:link w:val="CommentText"/>
    <w:uiPriority w:val="99"/>
    <w:semiHidden/>
    <w:rsid w:val="002C4EBD"/>
    <w:rPr>
      <w:sz w:val="20"/>
      <w:szCs w:val="20"/>
    </w:rPr>
  </w:style>
  <w:style w:type="paragraph" w:styleId="CommentSubject">
    <w:name w:val="annotation subject"/>
    <w:basedOn w:val="CommentText"/>
    <w:next w:val="CommentText"/>
    <w:link w:val="CommentSubjectChar"/>
    <w:uiPriority w:val="99"/>
    <w:semiHidden/>
    <w:unhideWhenUsed/>
    <w:rsid w:val="002C4EBD"/>
    <w:rPr>
      <w:b/>
      <w:bCs/>
    </w:rPr>
  </w:style>
  <w:style w:type="character" w:customStyle="1" w:styleId="CommentSubjectChar">
    <w:name w:val="Comment Subject Char"/>
    <w:basedOn w:val="CommentTextChar"/>
    <w:link w:val="CommentSubject"/>
    <w:uiPriority w:val="99"/>
    <w:semiHidden/>
    <w:rsid w:val="002C4EBD"/>
    <w:rPr>
      <w:b/>
      <w:bCs/>
      <w:sz w:val="20"/>
      <w:szCs w:val="20"/>
    </w:rPr>
  </w:style>
  <w:style w:type="paragraph" w:styleId="BalloonText">
    <w:name w:val="Balloon Text"/>
    <w:basedOn w:val="Normal"/>
    <w:link w:val="BalloonTextChar"/>
    <w:uiPriority w:val="99"/>
    <w:semiHidden/>
    <w:unhideWhenUsed/>
    <w:rsid w:val="002C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BD"/>
    <w:rPr>
      <w:rFonts w:ascii="Tahoma" w:hAnsi="Tahoma" w:cs="Tahoma"/>
      <w:sz w:val="16"/>
      <w:szCs w:val="16"/>
    </w:rPr>
  </w:style>
  <w:style w:type="paragraph" w:styleId="Header">
    <w:name w:val="header"/>
    <w:basedOn w:val="Normal"/>
    <w:link w:val="HeaderChar"/>
    <w:uiPriority w:val="99"/>
    <w:unhideWhenUsed/>
    <w:rsid w:val="00F17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9A2"/>
    <w:rPr>
      <w:sz w:val="22"/>
      <w:szCs w:val="22"/>
    </w:rPr>
  </w:style>
  <w:style w:type="paragraph" w:styleId="Footer">
    <w:name w:val="footer"/>
    <w:basedOn w:val="Normal"/>
    <w:link w:val="FooterChar"/>
    <w:uiPriority w:val="99"/>
    <w:unhideWhenUsed/>
    <w:rsid w:val="00F17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9A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363">
      <w:bodyDiv w:val="1"/>
      <w:marLeft w:val="0"/>
      <w:marRight w:val="0"/>
      <w:marTop w:val="0"/>
      <w:marBottom w:val="0"/>
      <w:divBdr>
        <w:top w:val="none" w:sz="0" w:space="0" w:color="auto"/>
        <w:left w:val="none" w:sz="0" w:space="0" w:color="auto"/>
        <w:bottom w:val="none" w:sz="0" w:space="0" w:color="auto"/>
        <w:right w:val="none" w:sz="0" w:space="0" w:color="auto"/>
      </w:divBdr>
      <w:divsChild>
        <w:div w:id="135878085">
          <w:marLeft w:val="0"/>
          <w:marRight w:val="0"/>
          <w:marTop w:val="0"/>
          <w:marBottom w:val="0"/>
          <w:divBdr>
            <w:top w:val="none" w:sz="0" w:space="0" w:color="auto"/>
            <w:left w:val="none" w:sz="0" w:space="0" w:color="auto"/>
            <w:bottom w:val="none" w:sz="0" w:space="0" w:color="auto"/>
            <w:right w:val="none" w:sz="0" w:space="0" w:color="auto"/>
          </w:divBdr>
          <w:divsChild>
            <w:div w:id="2129934040">
              <w:marLeft w:val="0"/>
              <w:marRight w:val="0"/>
              <w:marTop w:val="0"/>
              <w:marBottom w:val="0"/>
              <w:divBdr>
                <w:top w:val="none" w:sz="0" w:space="0" w:color="auto"/>
                <w:left w:val="none" w:sz="0" w:space="0" w:color="auto"/>
                <w:bottom w:val="none" w:sz="0" w:space="0" w:color="auto"/>
                <w:right w:val="none" w:sz="0" w:space="0" w:color="auto"/>
              </w:divBdr>
              <w:divsChild>
                <w:div w:id="1156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433">
      <w:bodyDiv w:val="1"/>
      <w:marLeft w:val="0"/>
      <w:marRight w:val="0"/>
      <w:marTop w:val="0"/>
      <w:marBottom w:val="0"/>
      <w:divBdr>
        <w:top w:val="none" w:sz="0" w:space="0" w:color="auto"/>
        <w:left w:val="none" w:sz="0" w:space="0" w:color="auto"/>
        <w:bottom w:val="none" w:sz="0" w:space="0" w:color="auto"/>
        <w:right w:val="none" w:sz="0" w:space="0" w:color="auto"/>
      </w:divBdr>
      <w:divsChild>
        <w:div w:id="912205466">
          <w:marLeft w:val="0"/>
          <w:marRight w:val="0"/>
          <w:marTop w:val="0"/>
          <w:marBottom w:val="0"/>
          <w:divBdr>
            <w:top w:val="none" w:sz="0" w:space="0" w:color="auto"/>
            <w:left w:val="none" w:sz="0" w:space="0" w:color="auto"/>
            <w:bottom w:val="none" w:sz="0" w:space="0" w:color="auto"/>
            <w:right w:val="none" w:sz="0" w:space="0" w:color="auto"/>
          </w:divBdr>
          <w:divsChild>
            <w:div w:id="1940521248">
              <w:marLeft w:val="0"/>
              <w:marRight w:val="0"/>
              <w:marTop w:val="0"/>
              <w:marBottom w:val="0"/>
              <w:divBdr>
                <w:top w:val="none" w:sz="0" w:space="0" w:color="auto"/>
                <w:left w:val="none" w:sz="0" w:space="0" w:color="auto"/>
                <w:bottom w:val="none" w:sz="0" w:space="0" w:color="auto"/>
                <w:right w:val="none" w:sz="0" w:space="0" w:color="auto"/>
              </w:divBdr>
              <w:divsChild>
                <w:div w:id="13492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8783">
      <w:bodyDiv w:val="1"/>
      <w:marLeft w:val="0"/>
      <w:marRight w:val="0"/>
      <w:marTop w:val="0"/>
      <w:marBottom w:val="0"/>
      <w:divBdr>
        <w:top w:val="none" w:sz="0" w:space="0" w:color="auto"/>
        <w:left w:val="none" w:sz="0" w:space="0" w:color="auto"/>
        <w:bottom w:val="none" w:sz="0" w:space="0" w:color="auto"/>
        <w:right w:val="none" w:sz="0" w:space="0" w:color="auto"/>
      </w:divBdr>
      <w:divsChild>
        <w:div w:id="2043743203">
          <w:marLeft w:val="0"/>
          <w:marRight w:val="0"/>
          <w:marTop w:val="0"/>
          <w:marBottom w:val="0"/>
          <w:divBdr>
            <w:top w:val="none" w:sz="0" w:space="0" w:color="auto"/>
            <w:left w:val="none" w:sz="0" w:space="0" w:color="auto"/>
            <w:bottom w:val="none" w:sz="0" w:space="0" w:color="auto"/>
            <w:right w:val="none" w:sz="0" w:space="0" w:color="auto"/>
          </w:divBdr>
          <w:divsChild>
            <w:div w:id="2082752410">
              <w:marLeft w:val="0"/>
              <w:marRight w:val="0"/>
              <w:marTop w:val="0"/>
              <w:marBottom w:val="0"/>
              <w:divBdr>
                <w:top w:val="none" w:sz="0" w:space="0" w:color="auto"/>
                <w:left w:val="none" w:sz="0" w:space="0" w:color="auto"/>
                <w:bottom w:val="none" w:sz="0" w:space="0" w:color="auto"/>
                <w:right w:val="none" w:sz="0" w:space="0" w:color="auto"/>
              </w:divBdr>
              <w:divsChild>
                <w:div w:id="822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7801">
      <w:bodyDiv w:val="1"/>
      <w:marLeft w:val="0"/>
      <w:marRight w:val="0"/>
      <w:marTop w:val="0"/>
      <w:marBottom w:val="0"/>
      <w:divBdr>
        <w:top w:val="none" w:sz="0" w:space="0" w:color="auto"/>
        <w:left w:val="none" w:sz="0" w:space="0" w:color="auto"/>
        <w:bottom w:val="none" w:sz="0" w:space="0" w:color="auto"/>
        <w:right w:val="none" w:sz="0" w:space="0" w:color="auto"/>
      </w:divBdr>
      <w:divsChild>
        <w:div w:id="194973664">
          <w:marLeft w:val="0"/>
          <w:marRight w:val="0"/>
          <w:marTop w:val="0"/>
          <w:marBottom w:val="0"/>
          <w:divBdr>
            <w:top w:val="none" w:sz="0" w:space="0" w:color="auto"/>
            <w:left w:val="none" w:sz="0" w:space="0" w:color="auto"/>
            <w:bottom w:val="none" w:sz="0" w:space="0" w:color="auto"/>
            <w:right w:val="none" w:sz="0" w:space="0" w:color="auto"/>
          </w:divBdr>
          <w:divsChild>
            <w:div w:id="85345982">
              <w:marLeft w:val="0"/>
              <w:marRight w:val="0"/>
              <w:marTop w:val="0"/>
              <w:marBottom w:val="0"/>
              <w:divBdr>
                <w:top w:val="none" w:sz="0" w:space="0" w:color="auto"/>
                <w:left w:val="none" w:sz="0" w:space="0" w:color="auto"/>
                <w:bottom w:val="none" w:sz="0" w:space="0" w:color="auto"/>
                <w:right w:val="none" w:sz="0" w:space="0" w:color="auto"/>
              </w:divBdr>
              <w:divsChild>
                <w:div w:id="2054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8970">
      <w:bodyDiv w:val="1"/>
      <w:marLeft w:val="0"/>
      <w:marRight w:val="0"/>
      <w:marTop w:val="0"/>
      <w:marBottom w:val="0"/>
      <w:divBdr>
        <w:top w:val="none" w:sz="0" w:space="0" w:color="auto"/>
        <w:left w:val="none" w:sz="0" w:space="0" w:color="auto"/>
        <w:bottom w:val="none" w:sz="0" w:space="0" w:color="auto"/>
        <w:right w:val="none" w:sz="0" w:space="0" w:color="auto"/>
      </w:divBdr>
      <w:divsChild>
        <w:div w:id="1547370683">
          <w:marLeft w:val="0"/>
          <w:marRight w:val="0"/>
          <w:marTop w:val="0"/>
          <w:marBottom w:val="0"/>
          <w:divBdr>
            <w:top w:val="none" w:sz="0" w:space="0" w:color="auto"/>
            <w:left w:val="none" w:sz="0" w:space="0" w:color="auto"/>
            <w:bottom w:val="none" w:sz="0" w:space="0" w:color="auto"/>
            <w:right w:val="none" w:sz="0" w:space="0" w:color="auto"/>
          </w:divBdr>
          <w:divsChild>
            <w:div w:id="40402565">
              <w:marLeft w:val="0"/>
              <w:marRight w:val="0"/>
              <w:marTop w:val="0"/>
              <w:marBottom w:val="0"/>
              <w:divBdr>
                <w:top w:val="none" w:sz="0" w:space="0" w:color="auto"/>
                <w:left w:val="none" w:sz="0" w:space="0" w:color="auto"/>
                <w:bottom w:val="none" w:sz="0" w:space="0" w:color="auto"/>
                <w:right w:val="none" w:sz="0" w:space="0" w:color="auto"/>
              </w:divBdr>
              <w:divsChild>
                <w:div w:id="11061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0311">
      <w:bodyDiv w:val="1"/>
      <w:marLeft w:val="0"/>
      <w:marRight w:val="0"/>
      <w:marTop w:val="0"/>
      <w:marBottom w:val="0"/>
      <w:divBdr>
        <w:top w:val="none" w:sz="0" w:space="0" w:color="auto"/>
        <w:left w:val="none" w:sz="0" w:space="0" w:color="auto"/>
        <w:bottom w:val="none" w:sz="0" w:space="0" w:color="auto"/>
        <w:right w:val="none" w:sz="0" w:space="0" w:color="auto"/>
      </w:divBdr>
      <w:divsChild>
        <w:div w:id="771777660">
          <w:marLeft w:val="0"/>
          <w:marRight w:val="0"/>
          <w:marTop w:val="0"/>
          <w:marBottom w:val="0"/>
          <w:divBdr>
            <w:top w:val="none" w:sz="0" w:space="0" w:color="auto"/>
            <w:left w:val="none" w:sz="0" w:space="0" w:color="auto"/>
            <w:bottom w:val="none" w:sz="0" w:space="0" w:color="auto"/>
            <w:right w:val="none" w:sz="0" w:space="0" w:color="auto"/>
          </w:divBdr>
          <w:divsChild>
            <w:div w:id="1057319584">
              <w:marLeft w:val="0"/>
              <w:marRight w:val="0"/>
              <w:marTop w:val="0"/>
              <w:marBottom w:val="0"/>
              <w:divBdr>
                <w:top w:val="none" w:sz="0" w:space="0" w:color="auto"/>
                <w:left w:val="none" w:sz="0" w:space="0" w:color="auto"/>
                <w:bottom w:val="none" w:sz="0" w:space="0" w:color="auto"/>
                <w:right w:val="none" w:sz="0" w:space="0" w:color="auto"/>
              </w:divBdr>
              <w:divsChild>
                <w:div w:id="10317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6106">
      <w:bodyDiv w:val="1"/>
      <w:marLeft w:val="0"/>
      <w:marRight w:val="0"/>
      <w:marTop w:val="0"/>
      <w:marBottom w:val="0"/>
      <w:divBdr>
        <w:top w:val="none" w:sz="0" w:space="0" w:color="auto"/>
        <w:left w:val="none" w:sz="0" w:space="0" w:color="auto"/>
        <w:bottom w:val="none" w:sz="0" w:space="0" w:color="auto"/>
        <w:right w:val="none" w:sz="0" w:space="0" w:color="auto"/>
      </w:divBdr>
      <w:divsChild>
        <w:div w:id="1341590292">
          <w:marLeft w:val="0"/>
          <w:marRight w:val="0"/>
          <w:marTop w:val="0"/>
          <w:marBottom w:val="0"/>
          <w:divBdr>
            <w:top w:val="none" w:sz="0" w:space="0" w:color="auto"/>
            <w:left w:val="none" w:sz="0" w:space="0" w:color="auto"/>
            <w:bottom w:val="none" w:sz="0" w:space="0" w:color="auto"/>
            <w:right w:val="none" w:sz="0" w:space="0" w:color="auto"/>
          </w:divBdr>
          <w:divsChild>
            <w:div w:id="1654407138">
              <w:marLeft w:val="0"/>
              <w:marRight w:val="0"/>
              <w:marTop w:val="0"/>
              <w:marBottom w:val="0"/>
              <w:divBdr>
                <w:top w:val="none" w:sz="0" w:space="0" w:color="auto"/>
                <w:left w:val="none" w:sz="0" w:space="0" w:color="auto"/>
                <w:bottom w:val="none" w:sz="0" w:space="0" w:color="auto"/>
                <w:right w:val="none" w:sz="0" w:space="0" w:color="auto"/>
              </w:divBdr>
              <w:divsChild>
                <w:div w:id="20708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89426">
      <w:bodyDiv w:val="1"/>
      <w:marLeft w:val="0"/>
      <w:marRight w:val="0"/>
      <w:marTop w:val="0"/>
      <w:marBottom w:val="0"/>
      <w:divBdr>
        <w:top w:val="none" w:sz="0" w:space="0" w:color="auto"/>
        <w:left w:val="none" w:sz="0" w:space="0" w:color="auto"/>
        <w:bottom w:val="none" w:sz="0" w:space="0" w:color="auto"/>
        <w:right w:val="none" w:sz="0" w:space="0" w:color="auto"/>
      </w:divBdr>
      <w:divsChild>
        <w:div w:id="2003701231">
          <w:marLeft w:val="0"/>
          <w:marRight w:val="0"/>
          <w:marTop w:val="0"/>
          <w:marBottom w:val="0"/>
          <w:divBdr>
            <w:top w:val="none" w:sz="0" w:space="0" w:color="auto"/>
            <w:left w:val="none" w:sz="0" w:space="0" w:color="auto"/>
            <w:bottom w:val="none" w:sz="0" w:space="0" w:color="auto"/>
            <w:right w:val="none" w:sz="0" w:space="0" w:color="auto"/>
          </w:divBdr>
          <w:divsChild>
            <w:div w:id="353313340">
              <w:marLeft w:val="0"/>
              <w:marRight w:val="0"/>
              <w:marTop w:val="0"/>
              <w:marBottom w:val="0"/>
              <w:divBdr>
                <w:top w:val="none" w:sz="0" w:space="0" w:color="auto"/>
                <w:left w:val="none" w:sz="0" w:space="0" w:color="auto"/>
                <w:bottom w:val="none" w:sz="0" w:space="0" w:color="auto"/>
                <w:right w:val="none" w:sz="0" w:space="0" w:color="auto"/>
              </w:divBdr>
              <w:divsChild>
                <w:div w:id="21005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1822">
      <w:bodyDiv w:val="1"/>
      <w:marLeft w:val="0"/>
      <w:marRight w:val="0"/>
      <w:marTop w:val="0"/>
      <w:marBottom w:val="0"/>
      <w:divBdr>
        <w:top w:val="none" w:sz="0" w:space="0" w:color="auto"/>
        <w:left w:val="none" w:sz="0" w:space="0" w:color="auto"/>
        <w:bottom w:val="none" w:sz="0" w:space="0" w:color="auto"/>
        <w:right w:val="none" w:sz="0" w:space="0" w:color="auto"/>
      </w:divBdr>
      <w:divsChild>
        <w:div w:id="780104289">
          <w:marLeft w:val="0"/>
          <w:marRight w:val="0"/>
          <w:marTop w:val="0"/>
          <w:marBottom w:val="0"/>
          <w:divBdr>
            <w:top w:val="none" w:sz="0" w:space="0" w:color="auto"/>
            <w:left w:val="none" w:sz="0" w:space="0" w:color="auto"/>
            <w:bottom w:val="none" w:sz="0" w:space="0" w:color="auto"/>
            <w:right w:val="none" w:sz="0" w:space="0" w:color="auto"/>
          </w:divBdr>
          <w:divsChild>
            <w:div w:id="1217469760">
              <w:marLeft w:val="0"/>
              <w:marRight w:val="0"/>
              <w:marTop w:val="0"/>
              <w:marBottom w:val="0"/>
              <w:divBdr>
                <w:top w:val="none" w:sz="0" w:space="0" w:color="auto"/>
                <w:left w:val="none" w:sz="0" w:space="0" w:color="auto"/>
                <w:bottom w:val="none" w:sz="0" w:space="0" w:color="auto"/>
                <w:right w:val="none" w:sz="0" w:space="0" w:color="auto"/>
              </w:divBdr>
              <w:divsChild>
                <w:div w:id="6087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5557">
      <w:bodyDiv w:val="1"/>
      <w:marLeft w:val="0"/>
      <w:marRight w:val="0"/>
      <w:marTop w:val="0"/>
      <w:marBottom w:val="0"/>
      <w:divBdr>
        <w:top w:val="none" w:sz="0" w:space="0" w:color="auto"/>
        <w:left w:val="none" w:sz="0" w:space="0" w:color="auto"/>
        <w:bottom w:val="none" w:sz="0" w:space="0" w:color="auto"/>
        <w:right w:val="none" w:sz="0" w:space="0" w:color="auto"/>
      </w:divBdr>
      <w:divsChild>
        <w:div w:id="537670086">
          <w:marLeft w:val="0"/>
          <w:marRight w:val="0"/>
          <w:marTop w:val="0"/>
          <w:marBottom w:val="0"/>
          <w:divBdr>
            <w:top w:val="none" w:sz="0" w:space="0" w:color="auto"/>
            <w:left w:val="none" w:sz="0" w:space="0" w:color="auto"/>
            <w:bottom w:val="none" w:sz="0" w:space="0" w:color="auto"/>
            <w:right w:val="none" w:sz="0" w:space="0" w:color="auto"/>
          </w:divBdr>
          <w:divsChild>
            <w:div w:id="314336040">
              <w:marLeft w:val="0"/>
              <w:marRight w:val="0"/>
              <w:marTop w:val="0"/>
              <w:marBottom w:val="0"/>
              <w:divBdr>
                <w:top w:val="none" w:sz="0" w:space="0" w:color="auto"/>
                <w:left w:val="none" w:sz="0" w:space="0" w:color="auto"/>
                <w:bottom w:val="none" w:sz="0" w:space="0" w:color="auto"/>
                <w:right w:val="none" w:sz="0" w:space="0" w:color="auto"/>
              </w:divBdr>
              <w:divsChild>
                <w:div w:id="12206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6810">
      <w:bodyDiv w:val="1"/>
      <w:marLeft w:val="0"/>
      <w:marRight w:val="0"/>
      <w:marTop w:val="0"/>
      <w:marBottom w:val="0"/>
      <w:divBdr>
        <w:top w:val="none" w:sz="0" w:space="0" w:color="auto"/>
        <w:left w:val="none" w:sz="0" w:space="0" w:color="auto"/>
        <w:bottom w:val="none" w:sz="0" w:space="0" w:color="auto"/>
        <w:right w:val="none" w:sz="0" w:space="0" w:color="auto"/>
      </w:divBdr>
      <w:divsChild>
        <w:div w:id="1476531839">
          <w:marLeft w:val="0"/>
          <w:marRight w:val="0"/>
          <w:marTop w:val="0"/>
          <w:marBottom w:val="0"/>
          <w:divBdr>
            <w:top w:val="none" w:sz="0" w:space="0" w:color="auto"/>
            <w:left w:val="none" w:sz="0" w:space="0" w:color="auto"/>
            <w:bottom w:val="none" w:sz="0" w:space="0" w:color="auto"/>
            <w:right w:val="none" w:sz="0" w:space="0" w:color="auto"/>
          </w:divBdr>
          <w:divsChild>
            <w:div w:id="1330519004">
              <w:marLeft w:val="0"/>
              <w:marRight w:val="0"/>
              <w:marTop w:val="0"/>
              <w:marBottom w:val="0"/>
              <w:divBdr>
                <w:top w:val="none" w:sz="0" w:space="0" w:color="auto"/>
                <w:left w:val="none" w:sz="0" w:space="0" w:color="auto"/>
                <w:bottom w:val="none" w:sz="0" w:space="0" w:color="auto"/>
                <w:right w:val="none" w:sz="0" w:space="0" w:color="auto"/>
              </w:divBdr>
              <w:divsChild>
                <w:div w:id="5868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1924">
      <w:bodyDiv w:val="1"/>
      <w:marLeft w:val="0"/>
      <w:marRight w:val="0"/>
      <w:marTop w:val="0"/>
      <w:marBottom w:val="0"/>
      <w:divBdr>
        <w:top w:val="none" w:sz="0" w:space="0" w:color="auto"/>
        <w:left w:val="none" w:sz="0" w:space="0" w:color="auto"/>
        <w:bottom w:val="none" w:sz="0" w:space="0" w:color="auto"/>
        <w:right w:val="none" w:sz="0" w:space="0" w:color="auto"/>
      </w:divBdr>
      <w:divsChild>
        <w:div w:id="1050108665">
          <w:marLeft w:val="0"/>
          <w:marRight w:val="0"/>
          <w:marTop w:val="0"/>
          <w:marBottom w:val="0"/>
          <w:divBdr>
            <w:top w:val="none" w:sz="0" w:space="0" w:color="auto"/>
            <w:left w:val="none" w:sz="0" w:space="0" w:color="auto"/>
            <w:bottom w:val="none" w:sz="0" w:space="0" w:color="auto"/>
            <w:right w:val="none" w:sz="0" w:space="0" w:color="auto"/>
          </w:divBdr>
          <w:divsChild>
            <w:div w:id="1853490348">
              <w:marLeft w:val="0"/>
              <w:marRight w:val="0"/>
              <w:marTop w:val="0"/>
              <w:marBottom w:val="0"/>
              <w:divBdr>
                <w:top w:val="none" w:sz="0" w:space="0" w:color="auto"/>
                <w:left w:val="none" w:sz="0" w:space="0" w:color="auto"/>
                <w:bottom w:val="none" w:sz="0" w:space="0" w:color="auto"/>
                <w:right w:val="none" w:sz="0" w:space="0" w:color="auto"/>
              </w:divBdr>
              <w:divsChild>
                <w:div w:id="19706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6864">
      <w:bodyDiv w:val="1"/>
      <w:marLeft w:val="0"/>
      <w:marRight w:val="0"/>
      <w:marTop w:val="0"/>
      <w:marBottom w:val="0"/>
      <w:divBdr>
        <w:top w:val="none" w:sz="0" w:space="0" w:color="auto"/>
        <w:left w:val="none" w:sz="0" w:space="0" w:color="auto"/>
        <w:bottom w:val="none" w:sz="0" w:space="0" w:color="auto"/>
        <w:right w:val="none" w:sz="0" w:space="0" w:color="auto"/>
      </w:divBdr>
      <w:divsChild>
        <w:div w:id="379210858">
          <w:marLeft w:val="0"/>
          <w:marRight w:val="0"/>
          <w:marTop w:val="0"/>
          <w:marBottom w:val="0"/>
          <w:divBdr>
            <w:top w:val="none" w:sz="0" w:space="0" w:color="auto"/>
            <w:left w:val="none" w:sz="0" w:space="0" w:color="auto"/>
            <w:bottom w:val="none" w:sz="0" w:space="0" w:color="auto"/>
            <w:right w:val="none" w:sz="0" w:space="0" w:color="auto"/>
          </w:divBdr>
          <w:divsChild>
            <w:div w:id="1804076590">
              <w:marLeft w:val="0"/>
              <w:marRight w:val="0"/>
              <w:marTop w:val="0"/>
              <w:marBottom w:val="0"/>
              <w:divBdr>
                <w:top w:val="none" w:sz="0" w:space="0" w:color="auto"/>
                <w:left w:val="none" w:sz="0" w:space="0" w:color="auto"/>
                <w:bottom w:val="none" w:sz="0" w:space="0" w:color="auto"/>
                <w:right w:val="none" w:sz="0" w:space="0" w:color="auto"/>
              </w:divBdr>
              <w:divsChild>
                <w:div w:id="14484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5748">
      <w:bodyDiv w:val="1"/>
      <w:marLeft w:val="0"/>
      <w:marRight w:val="0"/>
      <w:marTop w:val="0"/>
      <w:marBottom w:val="0"/>
      <w:divBdr>
        <w:top w:val="none" w:sz="0" w:space="0" w:color="auto"/>
        <w:left w:val="none" w:sz="0" w:space="0" w:color="auto"/>
        <w:bottom w:val="none" w:sz="0" w:space="0" w:color="auto"/>
        <w:right w:val="none" w:sz="0" w:space="0" w:color="auto"/>
      </w:divBdr>
      <w:divsChild>
        <w:div w:id="942880359">
          <w:marLeft w:val="0"/>
          <w:marRight w:val="0"/>
          <w:marTop w:val="0"/>
          <w:marBottom w:val="0"/>
          <w:divBdr>
            <w:top w:val="none" w:sz="0" w:space="0" w:color="auto"/>
            <w:left w:val="none" w:sz="0" w:space="0" w:color="auto"/>
            <w:bottom w:val="none" w:sz="0" w:space="0" w:color="auto"/>
            <w:right w:val="none" w:sz="0" w:space="0" w:color="auto"/>
          </w:divBdr>
          <w:divsChild>
            <w:div w:id="1142622377">
              <w:marLeft w:val="0"/>
              <w:marRight w:val="0"/>
              <w:marTop w:val="0"/>
              <w:marBottom w:val="0"/>
              <w:divBdr>
                <w:top w:val="none" w:sz="0" w:space="0" w:color="auto"/>
                <w:left w:val="none" w:sz="0" w:space="0" w:color="auto"/>
                <w:bottom w:val="none" w:sz="0" w:space="0" w:color="auto"/>
                <w:right w:val="none" w:sz="0" w:space="0" w:color="auto"/>
              </w:divBdr>
              <w:divsChild>
                <w:div w:id="6939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4520">
      <w:bodyDiv w:val="1"/>
      <w:marLeft w:val="0"/>
      <w:marRight w:val="0"/>
      <w:marTop w:val="0"/>
      <w:marBottom w:val="0"/>
      <w:divBdr>
        <w:top w:val="none" w:sz="0" w:space="0" w:color="auto"/>
        <w:left w:val="none" w:sz="0" w:space="0" w:color="auto"/>
        <w:bottom w:val="none" w:sz="0" w:space="0" w:color="auto"/>
        <w:right w:val="none" w:sz="0" w:space="0" w:color="auto"/>
      </w:divBdr>
      <w:divsChild>
        <w:div w:id="1327246690">
          <w:marLeft w:val="0"/>
          <w:marRight w:val="0"/>
          <w:marTop w:val="0"/>
          <w:marBottom w:val="0"/>
          <w:divBdr>
            <w:top w:val="none" w:sz="0" w:space="0" w:color="auto"/>
            <w:left w:val="none" w:sz="0" w:space="0" w:color="auto"/>
            <w:bottom w:val="none" w:sz="0" w:space="0" w:color="auto"/>
            <w:right w:val="none" w:sz="0" w:space="0" w:color="auto"/>
          </w:divBdr>
          <w:divsChild>
            <w:div w:id="608202658">
              <w:marLeft w:val="0"/>
              <w:marRight w:val="0"/>
              <w:marTop w:val="0"/>
              <w:marBottom w:val="0"/>
              <w:divBdr>
                <w:top w:val="none" w:sz="0" w:space="0" w:color="auto"/>
                <w:left w:val="none" w:sz="0" w:space="0" w:color="auto"/>
                <w:bottom w:val="none" w:sz="0" w:space="0" w:color="auto"/>
                <w:right w:val="none" w:sz="0" w:space="0" w:color="auto"/>
              </w:divBdr>
              <w:divsChild>
                <w:div w:id="1601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8394">
      <w:bodyDiv w:val="1"/>
      <w:marLeft w:val="0"/>
      <w:marRight w:val="0"/>
      <w:marTop w:val="0"/>
      <w:marBottom w:val="0"/>
      <w:divBdr>
        <w:top w:val="none" w:sz="0" w:space="0" w:color="auto"/>
        <w:left w:val="none" w:sz="0" w:space="0" w:color="auto"/>
        <w:bottom w:val="none" w:sz="0" w:space="0" w:color="auto"/>
        <w:right w:val="none" w:sz="0" w:space="0" w:color="auto"/>
      </w:divBdr>
      <w:divsChild>
        <w:div w:id="2135715175">
          <w:marLeft w:val="0"/>
          <w:marRight w:val="0"/>
          <w:marTop w:val="0"/>
          <w:marBottom w:val="0"/>
          <w:divBdr>
            <w:top w:val="none" w:sz="0" w:space="0" w:color="auto"/>
            <w:left w:val="none" w:sz="0" w:space="0" w:color="auto"/>
            <w:bottom w:val="none" w:sz="0" w:space="0" w:color="auto"/>
            <w:right w:val="none" w:sz="0" w:space="0" w:color="auto"/>
          </w:divBdr>
          <w:divsChild>
            <w:div w:id="1336306035">
              <w:marLeft w:val="0"/>
              <w:marRight w:val="0"/>
              <w:marTop w:val="0"/>
              <w:marBottom w:val="0"/>
              <w:divBdr>
                <w:top w:val="none" w:sz="0" w:space="0" w:color="auto"/>
                <w:left w:val="none" w:sz="0" w:space="0" w:color="auto"/>
                <w:bottom w:val="none" w:sz="0" w:space="0" w:color="auto"/>
                <w:right w:val="none" w:sz="0" w:space="0" w:color="auto"/>
              </w:divBdr>
              <w:divsChild>
                <w:div w:id="7702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16006">
      <w:bodyDiv w:val="1"/>
      <w:marLeft w:val="0"/>
      <w:marRight w:val="0"/>
      <w:marTop w:val="0"/>
      <w:marBottom w:val="0"/>
      <w:divBdr>
        <w:top w:val="none" w:sz="0" w:space="0" w:color="auto"/>
        <w:left w:val="none" w:sz="0" w:space="0" w:color="auto"/>
        <w:bottom w:val="none" w:sz="0" w:space="0" w:color="auto"/>
        <w:right w:val="none" w:sz="0" w:space="0" w:color="auto"/>
      </w:divBdr>
      <w:divsChild>
        <w:div w:id="993801958">
          <w:marLeft w:val="0"/>
          <w:marRight w:val="0"/>
          <w:marTop w:val="0"/>
          <w:marBottom w:val="0"/>
          <w:divBdr>
            <w:top w:val="none" w:sz="0" w:space="0" w:color="auto"/>
            <w:left w:val="none" w:sz="0" w:space="0" w:color="auto"/>
            <w:bottom w:val="none" w:sz="0" w:space="0" w:color="auto"/>
            <w:right w:val="none" w:sz="0" w:space="0" w:color="auto"/>
          </w:divBdr>
          <w:divsChild>
            <w:div w:id="114301038">
              <w:marLeft w:val="0"/>
              <w:marRight w:val="0"/>
              <w:marTop w:val="0"/>
              <w:marBottom w:val="0"/>
              <w:divBdr>
                <w:top w:val="none" w:sz="0" w:space="0" w:color="auto"/>
                <w:left w:val="none" w:sz="0" w:space="0" w:color="auto"/>
                <w:bottom w:val="none" w:sz="0" w:space="0" w:color="auto"/>
                <w:right w:val="none" w:sz="0" w:space="0" w:color="auto"/>
              </w:divBdr>
              <w:divsChild>
                <w:div w:id="17466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1377">
      <w:bodyDiv w:val="1"/>
      <w:marLeft w:val="0"/>
      <w:marRight w:val="0"/>
      <w:marTop w:val="0"/>
      <w:marBottom w:val="0"/>
      <w:divBdr>
        <w:top w:val="none" w:sz="0" w:space="0" w:color="auto"/>
        <w:left w:val="none" w:sz="0" w:space="0" w:color="auto"/>
        <w:bottom w:val="none" w:sz="0" w:space="0" w:color="auto"/>
        <w:right w:val="none" w:sz="0" w:space="0" w:color="auto"/>
      </w:divBdr>
      <w:divsChild>
        <w:div w:id="1570192493">
          <w:marLeft w:val="0"/>
          <w:marRight w:val="0"/>
          <w:marTop w:val="0"/>
          <w:marBottom w:val="0"/>
          <w:divBdr>
            <w:top w:val="none" w:sz="0" w:space="0" w:color="auto"/>
            <w:left w:val="none" w:sz="0" w:space="0" w:color="auto"/>
            <w:bottom w:val="none" w:sz="0" w:space="0" w:color="auto"/>
            <w:right w:val="none" w:sz="0" w:space="0" w:color="auto"/>
          </w:divBdr>
          <w:divsChild>
            <w:div w:id="1806317211">
              <w:marLeft w:val="0"/>
              <w:marRight w:val="0"/>
              <w:marTop w:val="0"/>
              <w:marBottom w:val="0"/>
              <w:divBdr>
                <w:top w:val="none" w:sz="0" w:space="0" w:color="auto"/>
                <w:left w:val="none" w:sz="0" w:space="0" w:color="auto"/>
                <w:bottom w:val="none" w:sz="0" w:space="0" w:color="auto"/>
                <w:right w:val="none" w:sz="0" w:space="0" w:color="auto"/>
              </w:divBdr>
              <w:divsChild>
                <w:div w:id="4752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3183">
      <w:bodyDiv w:val="1"/>
      <w:marLeft w:val="0"/>
      <w:marRight w:val="0"/>
      <w:marTop w:val="0"/>
      <w:marBottom w:val="0"/>
      <w:divBdr>
        <w:top w:val="none" w:sz="0" w:space="0" w:color="auto"/>
        <w:left w:val="none" w:sz="0" w:space="0" w:color="auto"/>
        <w:bottom w:val="none" w:sz="0" w:space="0" w:color="auto"/>
        <w:right w:val="none" w:sz="0" w:space="0" w:color="auto"/>
      </w:divBdr>
      <w:divsChild>
        <w:div w:id="1046835346">
          <w:marLeft w:val="0"/>
          <w:marRight w:val="0"/>
          <w:marTop w:val="0"/>
          <w:marBottom w:val="0"/>
          <w:divBdr>
            <w:top w:val="none" w:sz="0" w:space="0" w:color="auto"/>
            <w:left w:val="none" w:sz="0" w:space="0" w:color="auto"/>
            <w:bottom w:val="none" w:sz="0" w:space="0" w:color="auto"/>
            <w:right w:val="none" w:sz="0" w:space="0" w:color="auto"/>
          </w:divBdr>
          <w:divsChild>
            <w:div w:id="2003308577">
              <w:marLeft w:val="0"/>
              <w:marRight w:val="0"/>
              <w:marTop w:val="0"/>
              <w:marBottom w:val="0"/>
              <w:divBdr>
                <w:top w:val="none" w:sz="0" w:space="0" w:color="auto"/>
                <w:left w:val="none" w:sz="0" w:space="0" w:color="auto"/>
                <w:bottom w:val="none" w:sz="0" w:space="0" w:color="auto"/>
                <w:right w:val="none" w:sz="0" w:space="0" w:color="auto"/>
              </w:divBdr>
              <w:divsChild>
                <w:div w:id="3706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7485">
      <w:bodyDiv w:val="1"/>
      <w:marLeft w:val="0"/>
      <w:marRight w:val="0"/>
      <w:marTop w:val="0"/>
      <w:marBottom w:val="0"/>
      <w:divBdr>
        <w:top w:val="none" w:sz="0" w:space="0" w:color="auto"/>
        <w:left w:val="none" w:sz="0" w:space="0" w:color="auto"/>
        <w:bottom w:val="none" w:sz="0" w:space="0" w:color="auto"/>
        <w:right w:val="none" w:sz="0" w:space="0" w:color="auto"/>
      </w:divBdr>
      <w:divsChild>
        <w:div w:id="1785536832">
          <w:marLeft w:val="0"/>
          <w:marRight w:val="0"/>
          <w:marTop w:val="0"/>
          <w:marBottom w:val="0"/>
          <w:divBdr>
            <w:top w:val="none" w:sz="0" w:space="0" w:color="auto"/>
            <w:left w:val="none" w:sz="0" w:space="0" w:color="auto"/>
            <w:bottom w:val="none" w:sz="0" w:space="0" w:color="auto"/>
            <w:right w:val="none" w:sz="0" w:space="0" w:color="auto"/>
          </w:divBdr>
          <w:divsChild>
            <w:div w:id="363870368">
              <w:marLeft w:val="0"/>
              <w:marRight w:val="0"/>
              <w:marTop w:val="0"/>
              <w:marBottom w:val="0"/>
              <w:divBdr>
                <w:top w:val="none" w:sz="0" w:space="0" w:color="auto"/>
                <w:left w:val="none" w:sz="0" w:space="0" w:color="auto"/>
                <w:bottom w:val="none" w:sz="0" w:space="0" w:color="auto"/>
                <w:right w:val="none" w:sz="0" w:space="0" w:color="auto"/>
              </w:divBdr>
              <w:divsChild>
                <w:div w:id="6738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9230">
      <w:bodyDiv w:val="1"/>
      <w:marLeft w:val="0"/>
      <w:marRight w:val="0"/>
      <w:marTop w:val="0"/>
      <w:marBottom w:val="0"/>
      <w:divBdr>
        <w:top w:val="none" w:sz="0" w:space="0" w:color="auto"/>
        <w:left w:val="none" w:sz="0" w:space="0" w:color="auto"/>
        <w:bottom w:val="none" w:sz="0" w:space="0" w:color="auto"/>
        <w:right w:val="none" w:sz="0" w:space="0" w:color="auto"/>
      </w:divBdr>
      <w:divsChild>
        <w:div w:id="321592910">
          <w:marLeft w:val="0"/>
          <w:marRight w:val="0"/>
          <w:marTop w:val="0"/>
          <w:marBottom w:val="0"/>
          <w:divBdr>
            <w:top w:val="none" w:sz="0" w:space="0" w:color="auto"/>
            <w:left w:val="none" w:sz="0" w:space="0" w:color="auto"/>
            <w:bottom w:val="none" w:sz="0" w:space="0" w:color="auto"/>
            <w:right w:val="none" w:sz="0" w:space="0" w:color="auto"/>
          </w:divBdr>
          <w:divsChild>
            <w:div w:id="840434689">
              <w:marLeft w:val="0"/>
              <w:marRight w:val="0"/>
              <w:marTop w:val="0"/>
              <w:marBottom w:val="0"/>
              <w:divBdr>
                <w:top w:val="none" w:sz="0" w:space="0" w:color="auto"/>
                <w:left w:val="none" w:sz="0" w:space="0" w:color="auto"/>
                <w:bottom w:val="none" w:sz="0" w:space="0" w:color="auto"/>
                <w:right w:val="none" w:sz="0" w:space="0" w:color="auto"/>
              </w:divBdr>
              <w:divsChild>
                <w:div w:id="7234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88073">
      <w:bodyDiv w:val="1"/>
      <w:marLeft w:val="0"/>
      <w:marRight w:val="0"/>
      <w:marTop w:val="0"/>
      <w:marBottom w:val="0"/>
      <w:divBdr>
        <w:top w:val="none" w:sz="0" w:space="0" w:color="auto"/>
        <w:left w:val="none" w:sz="0" w:space="0" w:color="auto"/>
        <w:bottom w:val="none" w:sz="0" w:space="0" w:color="auto"/>
        <w:right w:val="none" w:sz="0" w:space="0" w:color="auto"/>
      </w:divBdr>
      <w:divsChild>
        <w:div w:id="1755123958">
          <w:marLeft w:val="0"/>
          <w:marRight w:val="0"/>
          <w:marTop w:val="0"/>
          <w:marBottom w:val="0"/>
          <w:divBdr>
            <w:top w:val="none" w:sz="0" w:space="0" w:color="auto"/>
            <w:left w:val="none" w:sz="0" w:space="0" w:color="auto"/>
            <w:bottom w:val="none" w:sz="0" w:space="0" w:color="auto"/>
            <w:right w:val="none" w:sz="0" w:space="0" w:color="auto"/>
          </w:divBdr>
          <w:divsChild>
            <w:div w:id="1186868490">
              <w:marLeft w:val="0"/>
              <w:marRight w:val="0"/>
              <w:marTop w:val="0"/>
              <w:marBottom w:val="0"/>
              <w:divBdr>
                <w:top w:val="none" w:sz="0" w:space="0" w:color="auto"/>
                <w:left w:val="none" w:sz="0" w:space="0" w:color="auto"/>
                <w:bottom w:val="none" w:sz="0" w:space="0" w:color="auto"/>
                <w:right w:val="none" w:sz="0" w:space="0" w:color="auto"/>
              </w:divBdr>
              <w:divsChild>
                <w:div w:id="3551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2346">
      <w:bodyDiv w:val="1"/>
      <w:marLeft w:val="0"/>
      <w:marRight w:val="0"/>
      <w:marTop w:val="0"/>
      <w:marBottom w:val="0"/>
      <w:divBdr>
        <w:top w:val="none" w:sz="0" w:space="0" w:color="auto"/>
        <w:left w:val="none" w:sz="0" w:space="0" w:color="auto"/>
        <w:bottom w:val="none" w:sz="0" w:space="0" w:color="auto"/>
        <w:right w:val="none" w:sz="0" w:space="0" w:color="auto"/>
      </w:divBdr>
      <w:divsChild>
        <w:div w:id="1365641415">
          <w:marLeft w:val="0"/>
          <w:marRight w:val="0"/>
          <w:marTop w:val="0"/>
          <w:marBottom w:val="0"/>
          <w:divBdr>
            <w:top w:val="none" w:sz="0" w:space="0" w:color="auto"/>
            <w:left w:val="none" w:sz="0" w:space="0" w:color="auto"/>
            <w:bottom w:val="none" w:sz="0" w:space="0" w:color="auto"/>
            <w:right w:val="none" w:sz="0" w:space="0" w:color="auto"/>
          </w:divBdr>
          <w:divsChild>
            <w:div w:id="1088189694">
              <w:marLeft w:val="0"/>
              <w:marRight w:val="0"/>
              <w:marTop w:val="0"/>
              <w:marBottom w:val="0"/>
              <w:divBdr>
                <w:top w:val="none" w:sz="0" w:space="0" w:color="auto"/>
                <w:left w:val="none" w:sz="0" w:space="0" w:color="auto"/>
                <w:bottom w:val="none" w:sz="0" w:space="0" w:color="auto"/>
                <w:right w:val="none" w:sz="0" w:space="0" w:color="auto"/>
              </w:divBdr>
              <w:divsChild>
                <w:div w:id="1173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6446">
      <w:bodyDiv w:val="1"/>
      <w:marLeft w:val="0"/>
      <w:marRight w:val="0"/>
      <w:marTop w:val="0"/>
      <w:marBottom w:val="0"/>
      <w:divBdr>
        <w:top w:val="none" w:sz="0" w:space="0" w:color="auto"/>
        <w:left w:val="none" w:sz="0" w:space="0" w:color="auto"/>
        <w:bottom w:val="none" w:sz="0" w:space="0" w:color="auto"/>
        <w:right w:val="none" w:sz="0" w:space="0" w:color="auto"/>
      </w:divBdr>
      <w:divsChild>
        <w:div w:id="848983113">
          <w:marLeft w:val="0"/>
          <w:marRight w:val="0"/>
          <w:marTop w:val="0"/>
          <w:marBottom w:val="0"/>
          <w:divBdr>
            <w:top w:val="none" w:sz="0" w:space="0" w:color="auto"/>
            <w:left w:val="none" w:sz="0" w:space="0" w:color="auto"/>
            <w:bottom w:val="none" w:sz="0" w:space="0" w:color="auto"/>
            <w:right w:val="none" w:sz="0" w:space="0" w:color="auto"/>
          </w:divBdr>
          <w:divsChild>
            <w:div w:id="220561355">
              <w:marLeft w:val="0"/>
              <w:marRight w:val="0"/>
              <w:marTop w:val="0"/>
              <w:marBottom w:val="0"/>
              <w:divBdr>
                <w:top w:val="none" w:sz="0" w:space="0" w:color="auto"/>
                <w:left w:val="none" w:sz="0" w:space="0" w:color="auto"/>
                <w:bottom w:val="none" w:sz="0" w:space="0" w:color="auto"/>
                <w:right w:val="none" w:sz="0" w:space="0" w:color="auto"/>
              </w:divBdr>
              <w:divsChild>
                <w:div w:id="4304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87465">
      <w:bodyDiv w:val="1"/>
      <w:marLeft w:val="0"/>
      <w:marRight w:val="0"/>
      <w:marTop w:val="0"/>
      <w:marBottom w:val="0"/>
      <w:divBdr>
        <w:top w:val="none" w:sz="0" w:space="0" w:color="auto"/>
        <w:left w:val="none" w:sz="0" w:space="0" w:color="auto"/>
        <w:bottom w:val="none" w:sz="0" w:space="0" w:color="auto"/>
        <w:right w:val="none" w:sz="0" w:space="0" w:color="auto"/>
      </w:divBdr>
      <w:divsChild>
        <w:div w:id="2054840428">
          <w:marLeft w:val="0"/>
          <w:marRight w:val="0"/>
          <w:marTop w:val="0"/>
          <w:marBottom w:val="0"/>
          <w:divBdr>
            <w:top w:val="none" w:sz="0" w:space="0" w:color="auto"/>
            <w:left w:val="none" w:sz="0" w:space="0" w:color="auto"/>
            <w:bottom w:val="none" w:sz="0" w:space="0" w:color="auto"/>
            <w:right w:val="none" w:sz="0" w:space="0" w:color="auto"/>
          </w:divBdr>
          <w:divsChild>
            <w:div w:id="2074038588">
              <w:marLeft w:val="0"/>
              <w:marRight w:val="0"/>
              <w:marTop w:val="0"/>
              <w:marBottom w:val="0"/>
              <w:divBdr>
                <w:top w:val="none" w:sz="0" w:space="0" w:color="auto"/>
                <w:left w:val="none" w:sz="0" w:space="0" w:color="auto"/>
                <w:bottom w:val="none" w:sz="0" w:space="0" w:color="auto"/>
                <w:right w:val="none" w:sz="0" w:space="0" w:color="auto"/>
              </w:divBdr>
              <w:divsChild>
                <w:div w:id="16604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0688">
      <w:bodyDiv w:val="1"/>
      <w:marLeft w:val="0"/>
      <w:marRight w:val="0"/>
      <w:marTop w:val="0"/>
      <w:marBottom w:val="0"/>
      <w:divBdr>
        <w:top w:val="none" w:sz="0" w:space="0" w:color="auto"/>
        <w:left w:val="none" w:sz="0" w:space="0" w:color="auto"/>
        <w:bottom w:val="none" w:sz="0" w:space="0" w:color="auto"/>
        <w:right w:val="none" w:sz="0" w:space="0" w:color="auto"/>
      </w:divBdr>
      <w:divsChild>
        <w:div w:id="1180390087">
          <w:marLeft w:val="0"/>
          <w:marRight w:val="0"/>
          <w:marTop w:val="0"/>
          <w:marBottom w:val="0"/>
          <w:divBdr>
            <w:top w:val="none" w:sz="0" w:space="0" w:color="auto"/>
            <w:left w:val="none" w:sz="0" w:space="0" w:color="auto"/>
            <w:bottom w:val="none" w:sz="0" w:space="0" w:color="auto"/>
            <w:right w:val="none" w:sz="0" w:space="0" w:color="auto"/>
          </w:divBdr>
          <w:divsChild>
            <w:div w:id="168913889">
              <w:marLeft w:val="0"/>
              <w:marRight w:val="0"/>
              <w:marTop w:val="0"/>
              <w:marBottom w:val="0"/>
              <w:divBdr>
                <w:top w:val="none" w:sz="0" w:space="0" w:color="auto"/>
                <w:left w:val="none" w:sz="0" w:space="0" w:color="auto"/>
                <w:bottom w:val="none" w:sz="0" w:space="0" w:color="auto"/>
                <w:right w:val="none" w:sz="0" w:space="0" w:color="auto"/>
              </w:divBdr>
              <w:divsChild>
                <w:div w:id="21223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7052">
      <w:bodyDiv w:val="1"/>
      <w:marLeft w:val="0"/>
      <w:marRight w:val="0"/>
      <w:marTop w:val="0"/>
      <w:marBottom w:val="0"/>
      <w:divBdr>
        <w:top w:val="none" w:sz="0" w:space="0" w:color="auto"/>
        <w:left w:val="none" w:sz="0" w:space="0" w:color="auto"/>
        <w:bottom w:val="none" w:sz="0" w:space="0" w:color="auto"/>
        <w:right w:val="none" w:sz="0" w:space="0" w:color="auto"/>
      </w:divBdr>
      <w:divsChild>
        <w:div w:id="1941527620">
          <w:marLeft w:val="0"/>
          <w:marRight w:val="0"/>
          <w:marTop w:val="0"/>
          <w:marBottom w:val="0"/>
          <w:divBdr>
            <w:top w:val="none" w:sz="0" w:space="0" w:color="auto"/>
            <w:left w:val="none" w:sz="0" w:space="0" w:color="auto"/>
            <w:bottom w:val="none" w:sz="0" w:space="0" w:color="auto"/>
            <w:right w:val="none" w:sz="0" w:space="0" w:color="auto"/>
          </w:divBdr>
          <w:divsChild>
            <w:div w:id="2036298242">
              <w:marLeft w:val="0"/>
              <w:marRight w:val="0"/>
              <w:marTop w:val="0"/>
              <w:marBottom w:val="0"/>
              <w:divBdr>
                <w:top w:val="none" w:sz="0" w:space="0" w:color="auto"/>
                <w:left w:val="none" w:sz="0" w:space="0" w:color="auto"/>
                <w:bottom w:val="none" w:sz="0" w:space="0" w:color="auto"/>
                <w:right w:val="none" w:sz="0" w:space="0" w:color="auto"/>
              </w:divBdr>
              <w:divsChild>
                <w:div w:id="6796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24182">
      <w:bodyDiv w:val="1"/>
      <w:marLeft w:val="0"/>
      <w:marRight w:val="0"/>
      <w:marTop w:val="0"/>
      <w:marBottom w:val="0"/>
      <w:divBdr>
        <w:top w:val="none" w:sz="0" w:space="0" w:color="auto"/>
        <w:left w:val="none" w:sz="0" w:space="0" w:color="auto"/>
        <w:bottom w:val="none" w:sz="0" w:space="0" w:color="auto"/>
        <w:right w:val="none" w:sz="0" w:space="0" w:color="auto"/>
      </w:divBdr>
      <w:divsChild>
        <w:div w:id="247614538">
          <w:marLeft w:val="0"/>
          <w:marRight w:val="0"/>
          <w:marTop w:val="0"/>
          <w:marBottom w:val="0"/>
          <w:divBdr>
            <w:top w:val="none" w:sz="0" w:space="0" w:color="auto"/>
            <w:left w:val="none" w:sz="0" w:space="0" w:color="auto"/>
            <w:bottom w:val="none" w:sz="0" w:space="0" w:color="auto"/>
            <w:right w:val="none" w:sz="0" w:space="0" w:color="auto"/>
          </w:divBdr>
          <w:divsChild>
            <w:div w:id="16466122">
              <w:marLeft w:val="0"/>
              <w:marRight w:val="0"/>
              <w:marTop w:val="0"/>
              <w:marBottom w:val="0"/>
              <w:divBdr>
                <w:top w:val="none" w:sz="0" w:space="0" w:color="auto"/>
                <w:left w:val="none" w:sz="0" w:space="0" w:color="auto"/>
                <w:bottom w:val="none" w:sz="0" w:space="0" w:color="auto"/>
                <w:right w:val="none" w:sz="0" w:space="0" w:color="auto"/>
              </w:divBdr>
              <w:divsChild>
                <w:div w:id="18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58226">
      <w:bodyDiv w:val="1"/>
      <w:marLeft w:val="0"/>
      <w:marRight w:val="0"/>
      <w:marTop w:val="0"/>
      <w:marBottom w:val="0"/>
      <w:divBdr>
        <w:top w:val="none" w:sz="0" w:space="0" w:color="auto"/>
        <w:left w:val="none" w:sz="0" w:space="0" w:color="auto"/>
        <w:bottom w:val="none" w:sz="0" w:space="0" w:color="auto"/>
        <w:right w:val="none" w:sz="0" w:space="0" w:color="auto"/>
      </w:divBdr>
      <w:divsChild>
        <w:div w:id="426538871">
          <w:marLeft w:val="0"/>
          <w:marRight w:val="0"/>
          <w:marTop w:val="0"/>
          <w:marBottom w:val="0"/>
          <w:divBdr>
            <w:top w:val="none" w:sz="0" w:space="0" w:color="auto"/>
            <w:left w:val="none" w:sz="0" w:space="0" w:color="auto"/>
            <w:bottom w:val="none" w:sz="0" w:space="0" w:color="auto"/>
            <w:right w:val="none" w:sz="0" w:space="0" w:color="auto"/>
          </w:divBdr>
          <w:divsChild>
            <w:div w:id="1186551735">
              <w:marLeft w:val="0"/>
              <w:marRight w:val="0"/>
              <w:marTop w:val="0"/>
              <w:marBottom w:val="0"/>
              <w:divBdr>
                <w:top w:val="none" w:sz="0" w:space="0" w:color="auto"/>
                <w:left w:val="none" w:sz="0" w:space="0" w:color="auto"/>
                <w:bottom w:val="none" w:sz="0" w:space="0" w:color="auto"/>
                <w:right w:val="none" w:sz="0" w:space="0" w:color="auto"/>
              </w:divBdr>
              <w:divsChild>
                <w:div w:id="4083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9942">
      <w:bodyDiv w:val="1"/>
      <w:marLeft w:val="0"/>
      <w:marRight w:val="0"/>
      <w:marTop w:val="0"/>
      <w:marBottom w:val="0"/>
      <w:divBdr>
        <w:top w:val="none" w:sz="0" w:space="0" w:color="auto"/>
        <w:left w:val="none" w:sz="0" w:space="0" w:color="auto"/>
        <w:bottom w:val="none" w:sz="0" w:space="0" w:color="auto"/>
        <w:right w:val="none" w:sz="0" w:space="0" w:color="auto"/>
      </w:divBdr>
      <w:divsChild>
        <w:div w:id="1841692904">
          <w:marLeft w:val="0"/>
          <w:marRight w:val="0"/>
          <w:marTop w:val="0"/>
          <w:marBottom w:val="0"/>
          <w:divBdr>
            <w:top w:val="none" w:sz="0" w:space="0" w:color="auto"/>
            <w:left w:val="none" w:sz="0" w:space="0" w:color="auto"/>
            <w:bottom w:val="none" w:sz="0" w:space="0" w:color="auto"/>
            <w:right w:val="none" w:sz="0" w:space="0" w:color="auto"/>
          </w:divBdr>
          <w:divsChild>
            <w:div w:id="948857886">
              <w:marLeft w:val="0"/>
              <w:marRight w:val="0"/>
              <w:marTop w:val="0"/>
              <w:marBottom w:val="0"/>
              <w:divBdr>
                <w:top w:val="none" w:sz="0" w:space="0" w:color="auto"/>
                <w:left w:val="none" w:sz="0" w:space="0" w:color="auto"/>
                <w:bottom w:val="none" w:sz="0" w:space="0" w:color="auto"/>
                <w:right w:val="none" w:sz="0" w:space="0" w:color="auto"/>
              </w:divBdr>
              <w:divsChild>
                <w:div w:id="12217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2091">
      <w:bodyDiv w:val="1"/>
      <w:marLeft w:val="0"/>
      <w:marRight w:val="0"/>
      <w:marTop w:val="0"/>
      <w:marBottom w:val="0"/>
      <w:divBdr>
        <w:top w:val="none" w:sz="0" w:space="0" w:color="auto"/>
        <w:left w:val="none" w:sz="0" w:space="0" w:color="auto"/>
        <w:bottom w:val="none" w:sz="0" w:space="0" w:color="auto"/>
        <w:right w:val="none" w:sz="0" w:space="0" w:color="auto"/>
      </w:divBdr>
      <w:divsChild>
        <w:div w:id="518154946">
          <w:marLeft w:val="0"/>
          <w:marRight w:val="0"/>
          <w:marTop w:val="0"/>
          <w:marBottom w:val="0"/>
          <w:divBdr>
            <w:top w:val="none" w:sz="0" w:space="0" w:color="auto"/>
            <w:left w:val="none" w:sz="0" w:space="0" w:color="auto"/>
            <w:bottom w:val="none" w:sz="0" w:space="0" w:color="auto"/>
            <w:right w:val="none" w:sz="0" w:space="0" w:color="auto"/>
          </w:divBdr>
          <w:divsChild>
            <w:div w:id="20324235">
              <w:marLeft w:val="0"/>
              <w:marRight w:val="0"/>
              <w:marTop w:val="0"/>
              <w:marBottom w:val="0"/>
              <w:divBdr>
                <w:top w:val="none" w:sz="0" w:space="0" w:color="auto"/>
                <w:left w:val="none" w:sz="0" w:space="0" w:color="auto"/>
                <w:bottom w:val="none" w:sz="0" w:space="0" w:color="auto"/>
                <w:right w:val="none" w:sz="0" w:space="0" w:color="auto"/>
              </w:divBdr>
              <w:divsChild>
                <w:div w:id="10023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6052">
      <w:bodyDiv w:val="1"/>
      <w:marLeft w:val="0"/>
      <w:marRight w:val="0"/>
      <w:marTop w:val="0"/>
      <w:marBottom w:val="0"/>
      <w:divBdr>
        <w:top w:val="none" w:sz="0" w:space="0" w:color="auto"/>
        <w:left w:val="none" w:sz="0" w:space="0" w:color="auto"/>
        <w:bottom w:val="none" w:sz="0" w:space="0" w:color="auto"/>
        <w:right w:val="none" w:sz="0" w:space="0" w:color="auto"/>
      </w:divBdr>
      <w:divsChild>
        <w:div w:id="820852034">
          <w:marLeft w:val="0"/>
          <w:marRight w:val="0"/>
          <w:marTop w:val="0"/>
          <w:marBottom w:val="0"/>
          <w:divBdr>
            <w:top w:val="none" w:sz="0" w:space="0" w:color="auto"/>
            <w:left w:val="none" w:sz="0" w:space="0" w:color="auto"/>
            <w:bottom w:val="none" w:sz="0" w:space="0" w:color="auto"/>
            <w:right w:val="none" w:sz="0" w:space="0" w:color="auto"/>
          </w:divBdr>
          <w:divsChild>
            <w:div w:id="511145293">
              <w:marLeft w:val="0"/>
              <w:marRight w:val="0"/>
              <w:marTop w:val="0"/>
              <w:marBottom w:val="0"/>
              <w:divBdr>
                <w:top w:val="none" w:sz="0" w:space="0" w:color="auto"/>
                <w:left w:val="none" w:sz="0" w:space="0" w:color="auto"/>
                <w:bottom w:val="none" w:sz="0" w:space="0" w:color="auto"/>
                <w:right w:val="none" w:sz="0" w:space="0" w:color="auto"/>
              </w:divBdr>
              <w:divsChild>
                <w:div w:id="1689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78955">
      <w:bodyDiv w:val="1"/>
      <w:marLeft w:val="0"/>
      <w:marRight w:val="0"/>
      <w:marTop w:val="0"/>
      <w:marBottom w:val="0"/>
      <w:divBdr>
        <w:top w:val="none" w:sz="0" w:space="0" w:color="auto"/>
        <w:left w:val="none" w:sz="0" w:space="0" w:color="auto"/>
        <w:bottom w:val="none" w:sz="0" w:space="0" w:color="auto"/>
        <w:right w:val="none" w:sz="0" w:space="0" w:color="auto"/>
      </w:divBdr>
      <w:divsChild>
        <w:div w:id="1732382690">
          <w:marLeft w:val="0"/>
          <w:marRight w:val="0"/>
          <w:marTop w:val="0"/>
          <w:marBottom w:val="0"/>
          <w:divBdr>
            <w:top w:val="none" w:sz="0" w:space="0" w:color="auto"/>
            <w:left w:val="none" w:sz="0" w:space="0" w:color="auto"/>
            <w:bottom w:val="none" w:sz="0" w:space="0" w:color="auto"/>
            <w:right w:val="none" w:sz="0" w:space="0" w:color="auto"/>
          </w:divBdr>
          <w:divsChild>
            <w:div w:id="1253316492">
              <w:marLeft w:val="0"/>
              <w:marRight w:val="0"/>
              <w:marTop w:val="0"/>
              <w:marBottom w:val="0"/>
              <w:divBdr>
                <w:top w:val="none" w:sz="0" w:space="0" w:color="auto"/>
                <w:left w:val="none" w:sz="0" w:space="0" w:color="auto"/>
                <w:bottom w:val="none" w:sz="0" w:space="0" w:color="auto"/>
                <w:right w:val="none" w:sz="0" w:space="0" w:color="auto"/>
              </w:divBdr>
              <w:divsChild>
                <w:div w:id="713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58104">
      <w:bodyDiv w:val="1"/>
      <w:marLeft w:val="0"/>
      <w:marRight w:val="0"/>
      <w:marTop w:val="0"/>
      <w:marBottom w:val="0"/>
      <w:divBdr>
        <w:top w:val="none" w:sz="0" w:space="0" w:color="auto"/>
        <w:left w:val="none" w:sz="0" w:space="0" w:color="auto"/>
        <w:bottom w:val="none" w:sz="0" w:space="0" w:color="auto"/>
        <w:right w:val="none" w:sz="0" w:space="0" w:color="auto"/>
      </w:divBdr>
      <w:divsChild>
        <w:div w:id="1550459718">
          <w:marLeft w:val="0"/>
          <w:marRight w:val="0"/>
          <w:marTop w:val="0"/>
          <w:marBottom w:val="0"/>
          <w:divBdr>
            <w:top w:val="none" w:sz="0" w:space="0" w:color="auto"/>
            <w:left w:val="none" w:sz="0" w:space="0" w:color="auto"/>
            <w:bottom w:val="none" w:sz="0" w:space="0" w:color="auto"/>
            <w:right w:val="none" w:sz="0" w:space="0" w:color="auto"/>
          </w:divBdr>
          <w:divsChild>
            <w:div w:id="735320125">
              <w:marLeft w:val="0"/>
              <w:marRight w:val="0"/>
              <w:marTop w:val="0"/>
              <w:marBottom w:val="0"/>
              <w:divBdr>
                <w:top w:val="none" w:sz="0" w:space="0" w:color="auto"/>
                <w:left w:val="none" w:sz="0" w:space="0" w:color="auto"/>
                <w:bottom w:val="none" w:sz="0" w:space="0" w:color="auto"/>
                <w:right w:val="none" w:sz="0" w:space="0" w:color="auto"/>
              </w:divBdr>
              <w:divsChild>
                <w:div w:id="8160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53250">
      <w:bodyDiv w:val="1"/>
      <w:marLeft w:val="0"/>
      <w:marRight w:val="0"/>
      <w:marTop w:val="0"/>
      <w:marBottom w:val="0"/>
      <w:divBdr>
        <w:top w:val="none" w:sz="0" w:space="0" w:color="auto"/>
        <w:left w:val="none" w:sz="0" w:space="0" w:color="auto"/>
        <w:bottom w:val="none" w:sz="0" w:space="0" w:color="auto"/>
        <w:right w:val="none" w:sz="0" w:space="0" w:color="auto"/>
      </w:divBdr>
      <w:divsChild>
        <w:div w:id="1863978767">
          <w:marLeft w:val="0"/>
          <w:marRight w:val="0"/>
          <w:marTop w:val="0"/>
          <w:marBottom w:val="0"/>
          <w:divBdr>
            <w:top w:val="none" w:sz="0" w:space="0" w:color="auto"/>
            <w:left w:val="none" w:sz="0" w:space="0" w:color="auto"/>
            <w:bottom w:val="none" w:sz="0" w:space="0" w:color="auto"/>
            <w:right w:val="none" w:sz="0" w:space="0" w:color="auto"/>
          </w:divBdr>
          <w:divsChild>
            <w:div w:id="1135948389">
              <w:marLeft w:val="0"/>
              <w:marRight w:val="0"/>
              <w:marTop w:val="0"/>
              <w:marBottom w:val="0"/>
              <w:divBdr>
                <w:top w:val="none" w:sz="0" w:space="0" w:color="auto"/>
                <w:left w:val="none" w:sz="0" w:space="0" w:color="auto"/>
                <w:bottom w:val="none" w:sz="0" w:space="0" w:color="auto"/>
                <w:right w:val="none" w:sz="0" w:space="0" w:color="auto"/>
              </w:divBdr>
              <w:divsChild>
                <w:div w:id="5538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4087">
      <w:bodyDiv w:val="1"/>
      <w:marLeft w:val="0"/>
      <w:marRight w:val="0"/>
      <w:marTop w:val="0"/>
      <w:marBottom w:val="0"/>
      <w:divBdr>
        <w:top w:val="none" w:sz="0" w:space="0" w:color="auto"/>
        <w:left w:val="none" w:sz="0" w:space="0" w:color="auto"/>
        <w:bottom w:val="none" w:sz="0" w:space="0" w:color="auto"/>
        <w:right w:val="none" w:sz="0" w:space="0" w:color="auto"/>
      </w:divBdr>
      <w:divsChild>
        <w:div w:id="1528370269">
          <w:marLeft w:val="0"/>
          <w:marRight w:val="0"/>
          <w:marTop w:val="0"/>
          <w:marBottom w:val="0"/>
          <w:divBdr>
            <w:top w:val="none" w:sz="0" w:space="0" w:color="auto"/>
            <w:left w:val="none" w:sz="0" w:space="0" w:color="auto"/>
            <w:bottom w:val="none" w:sz="0" w:space="0" w:color="auto"/>
            <w:right w:val="none" w:sz="0" w:space="0" w:color="auto"/>
          </w:divBdr>
          <w:divsChild>
            <w:div w:id="1961496769">
              <w:marLeft w:val="0"/>
              <w:marRight w:val="0"/>
              <w:marTop w:val="0"/>
              <w:marBottom w:val="0"/>
              <w:divBdr>
                <w:top w:val="none" w:sz="0" w:space="0" w:color="auto"/>
                <w:left w:val="none" w:sz="0" w:space="0" w:color="auto"/>
                <w:bottom w:val="none" w:sz="0" w:space="0" w:color="auto"/>
                <w:right w:val="none" w:sz="0" w:space="0" w:color="auto"/>
              </w:divBdr>
              <w:divsChild>
                <w:div w:id="240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4478">
      <w:bodyDiv w:val="1"/>
      <w:marLeft w:val="0"/>
      <w:marRight w:val="0"/>
      <w:marTop w:val="0"/>
      <w:marBottom w:val="0"/>
      <w:divBdr>
        <w:top w:val="none" w:sz="0" w:space="0" w:color="auto"/>
        <w:left w:val="none" w:sz="0" w:space="0" w:color="auto"/>
        <w:bottom w:val="none" w:sz="0" w:space="0" w:color="auto"/>
        <w:right w:val="none" w:sz="0" w:space="0" w:color="auto"/>
      </w:divBdr>
      <w:divsChild>
        <w:div w:id="1278754279">
          <w:marLeft w:val="0"/>
          <w:marRight w:val="0"/>
          <w:marTop w:val="0"/>
          <w:marBottom w:val="0"/>
          <w:divBdr>
            <w:top w:val="none" w:sz="0" w:space="0" w:color="auto"/>
            <w:left w:val="none" w:sz="0" w:space="0" w:color="auto"/>
            <w:bottom w:val="none" w:sz="0" w:space="0" w:color="auto"/>
            <w:right w:val="none" w:sz="0" w:space="0" w:color="auto"/>
          </w:divBdr>
          <w:divsChild>
            <w:div w:id="730542359">
              <w:marLeft w:val="0"/>
              <w:marRight w:val="0"/>
              <w:marTop w:val="0"/>
              <w:marBottom w:val="0"/>
              <w:divBdr>
                <w:top w:val="none" w:sz="0" w:space="0" w:color="auto"/>
                <w:left w:val="none" w:sz="0" w:space="0" w:color="auto"/>
                <w:bottom w:val="none" w:sz="0" w:space="0" w:color="auto"/>
                <w:right w:val="none" w:sz="0" w:space="0" w:color="auto"/>
              </w:divBdr>
              <w:divsChild>
                <w:div w:id="12410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7270">
      <w:bodyDiv w:val="1"/>
      <w:marLeft w:val="0"/>
      <w:marRight w:val="0"/>
      <w:marTop w:val="0"/>
      <w:marBottom w:val="0"/>
      <w:divBdr>
        <w:top w:val="none" w:sz="0" w:space="0" w:color="auto"/>
        <w:left w:val="none" w:sz="0" w:space="0" w:color="auto"/>
        <w:bottom w:val="none" w:sz="0" w:space="0" w:color="auto"/>
        <w:right w:val="none" w:sz="0" w:space="0" w:color="auto"/>
      </w:divBdr>
      <w:divsChild>
        <w:div w:id="877158389">
          <w:marLeft w:val="0"/>
          <w:marRight w:val="0"/>
          <w:marTop w:val="0"/>
          <w:marBottom w:val="0"/>
          <w:divBdr>
            <w:top w:val="none" w:sz="0" w:space="0" w:color="auto"/>
            <w:left w:val="none" w:sz="0" w:space="0" w:color="auto"/>
            <w:bottom w:val="none" w:sz="0" w:space="0" w:color="auto"/>
            <w:right w:val="none" w:sz="0" w:space="0" w:color="auto"/>
          </w:divBdr>
          <w:divsChild>
            <w:div w:id="616448346">
              <w:marLeft w:val="0"/>
              <w:marRight w:val="0"/>
              <w:marTop w:val="0"/>
              <w:marBottom w:val="0"/>
              <w:divBdr>
                <w:top w:val="none" w:sz="0" w:space="0" w:color="auto"/>
                <w:left w:val="none" w:sz="0" w:space="0" w:color="auto"/>
                <w:bottom w:val="none" w:sz="0" w:space="0" w:color="auto"/>
                <w:right w:val="none" w:sz="0" w:space="0" w:color="auto"/>
              </w:divBdr>
              <w:divsChild>
                <w:div w:id="14816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41172">
      <w:bodyDiv w:val="1"/>
      <w:marLeft w:val="0"/>
      <w:marRight w:val="0"/>
      <w:marTop w:val="0"/>
      <w:marBottom w:val="0"/>
      <w:divBdr>
        <w:top w:val="none" w:sz="0" w:space="0" w:color="auto"/>
        <w:left w:val="none" w:sz="0" w:space="0" w:color="auto"/>
        <w:bottom w:val="none" w:sz="0" w:space="0" w:color="auto"/>
        <w:right w:val="none" w:sz="0" w:space="0" w:color="auto"/>
      </w:divBdr>
      <w:divsChild>
        <w:div w:id="2015181050">
          <w:marLeft w:val="0"/>
          <w:marRight w:val="0"/>
          <w:marTop w:val="0"/>
          <w:marBottom w:val="0"/>
          <w:divBdr>
            <w:top w:val="none" w:sz="0" w:space="0" w:color="auto"/>
            <w:left w:val="none" w:sz="0" w:space="0" w:color="auto"/>
            <w:bottom w:val="none" w:sz="0" w:space="0" w:color="auto"/>
            <w:right w:val="none" w:sz="0" w:space="0" w:color="auto"/>
          </w:divBdr>
          <w:divsChild>
            <w:div w:id="2245993">
              <w:marLeft w:val="0"/>
              <w:marRight w:val="0"/>
              <w:marTop w:val="0"/>
              <w:marBottom w:val="0"/>
              <w:divBdr>
                <w:top w:val="none" w:sz="0" w:space="0" w:color="auto"/>
                <w:left w:val="none" w:sz="0" w:space="0" w:color="auto"/>
                <w:bottom w:val="none" w:sz="0" w:space="0" w:color="auto"/>
                <w:right w:val="none" w:sz="0" w:space="0" w:color="auto"/>
              </w:divBdr>
              <w:divsChild>
                <w:div w:id="7754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1625">
      <w:bodyDiv w:val="1"/>
      <w:marLeft w:val="0"/>
      <w:marRight w:val="0"/>
      <w:marTop w:val="0"/>
      <w:marBottom w:val="0"/>
      <w:divBdr>
        <w:top w:val="none" w:sz="0" w:space="0" w:color="auto"/>
        <w:left w:val="none" w:sz="0" w:space="0" w:color="auto"/>
        <w:bottom w:val="none" w:sz="0" w:space="0" w:color="auto"/>
        <w:right w:val="none" w:sz="0" w:space="0" w:color="auto"/>
      </w:divBdr>
      <w:divsChild>
        <w:div w:id="1080982999">
          <w:marLeft w:val="0"/>
          <w:marRight w:val="0"/>
          <w:marTop w:val="0"/>
          <w:marBottom w:val="0"/>
          <w:divBdr>
            <w:top w:val="none" w:sz="0" w:space="0" w:color="auto"/>
            <w:left w:val="none" w:sz="0" w:space="0" w:color="auto"/>
            <w:bottom w:val="none" w:sz="0" w:space="0" w:color="auto"/>
            <w:right w:val="none" w:sz="0" w:space="0" w:color="auto"/>
          </w:divBdr>
          <w:divsChild>
            <w:div w:id="1195191157">
              <w:marLeft w:val="0"/>
              <w:marRight w:val="0"/>
              <w:marTop w:val="0"/>
              <w:marBottom w:val="0"/>
              <w:divBdr>
                <w:top w:val="none" w:sz="0" w:space="0" w:color="auto"/>
                <w:left w:val="none" w:sz="0" w:space="0" w:color="auto"/>
                <w:bottom w:val="none" w:sz="0" w:space="0" w:color="auto"/>
                <w:right w:val="none" w:sz="0" w:space="0" w:color="auto"/>
              </w:divBdr>
              <w:divsChild>
                <w:div w:id="2512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sChild>
        <w:div w:id="411241328">
          <w:marLeft w:val="0"/>
          <w:marRight w:val="0"/>
          <w:marTop w:val="0"/>
          <w:marBottom w:val="0"/>
          <w:divBdr>
            <w:top w:val="none" w:sz="0" w:space="0" w:color="auto"/>
            <w:left w:val="none" w:sz="0" w:space="0" w:color="auto"/>
            <w:bottom w:val="none" w:sz="0" w:space="0" w:color="auto"/>
            <w:right w:val="none" w:sz="0" w:space="0" w:color="auto"/>
          </w:divBdr>
          <w:divsChild>
            <w:div w:id="126777209">
              <w:marLeft w:val="0"/>
              <w:marRight w:val="0"/>
              <w:marTop w:val="0"/>
              <w:marBottom w:val="0"/>
              <w:divBdr>
                <w:top w:val="none" w:sz="0" w:space="0" w:color="auto"/>
                <w:left w:val="none" w:sz="0" w:space="0" w:color="auto"/>
                <w:bottom w:val="none" w:sz="0" w:space="0" w:color="auto"/>
                <w:right w:val="none" w:sz="0" w:space="0" w:color="auto"/>
              </w:divBdr>
              <w:divsChild>
                <w:div w:id="10627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4377">
      <w:bodyDiv w:val="1"/>
      <w:marLeft w:val="0"/>
      <w:marRight w:val="0"/>
      <w:marTop w:val="0"/>
      <w:marBottom w:val="0"/>
      <w:divBdr>
        <w:top w:val="none" w:sz="0" w:space="0" w:color="auto"/>
        <w:left w:val="none" w:sz="0" w:space="0" w:color="auto"/>
        <w:bottom w:val="none" w:sz="0" w:space="0" w:color="auto"/>
        <w:right w:val="none" w:sz="0" w:space="0" w:color="auto"/>
      </w:divBdr>
      <w:divsChild>
        <w:div w:id="1495605576">
          <w:marLeft w:val="0"/>
          <w:marRight w:val="0"/>
          <w:marTop w:val="0"/>
          <w:marBottom w:val="0"/>
          <w:divBdr>
            <w:top w:val="none" w:sz="0" w:space="0" w:color="auto"/>
            <w:left w:val="none" w:sz="0" w:space="0" w:color="auto"/>
            <w:bottom w:val="none" w:sz="0" w:space="0" w:color="auto"/>
            <w:right w:val="none" w:sz="0" w:space="0" w:color="auto"/>
          </w:divBdr>
          <w:divsChild>
            <w:div w:id="1941181093">
              <w:marLeft w:val="0"/>
              <w:marRight w:val="0"/>
              <w:marTop w:val="0"/>
              <w:marBottom w:val="0"/>
              <w:divBdr>
                <w:top w:val="none" w:sz="0" w:space="0" w:color="auto"/>
                <w:left w:val="none" w:sz="0" w:space="0" w:color="auto"/>
                <w:bottom w:val="none" w:sz="0" w:space="0" w:color="auto"/>
                <w:right w:val="none" w:sz="0" w:space="0" w:color="auto"/>
              </w:divBdr>
              <w:divsChild>
                <w:div w:id="442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4502">
      <w:bodyDiv w:val="1"/>
      <w:marLeft w:val="0"/>
      <w:marRight w:val="0"/>
      <w:marTop w:val="0"/>
      <w:marBottom w:val="0"/>
      <w:divBdr>
        <w:top w:val="none" w:sz="0" w:space="0" w:color="auto"/>
        <w:left w:val="none" w:sz="0" w:space="0" w:color="auto"/>
        <w:bottom w:val="none" w:sz="0" w:space="0" w:color="auto"/>
        <w:right w:val="none" w:sz="0" w:space="0" w:color="auto"/>
      </w:divBdr>
      <w:divsChild>
        <w:div w:id="2102755209">
          <w:marLeft w:val="0"/>
          <w:marRight w:val="0"/>
          <w:marTop w:val="0"/>
          <w:marBottom w:val="0"/>
          <w:divBdr>
            <w:top w:val="none" w:sz="0" w:space="0" w:color="auto"/>
            <w:left w:val="none" w:sz="0" w:space="0" w:color="auto"/>
            <w:bottom w:val="none" w:sz="0" w:space="0" w:color="auto"/>
            <w:right w:val="none" w:sz="0" w:space="0" w:color="auto"/>
          </w:divBdr>
          <w:divsChild>
            <w:div w:id="66658820">
              <w:marLeft w:val="0"/>
              <w:marRight w:val="0"/>
              <w:marTop w:val="0"/>
              <w:marBottom w:val="0"/>
              <w:divBdr>
                <w:top w:val="none" w:sz="0" w:space="0" w:color="auto"/>
                <w:left w:val="none" w:sz="0" w:space="0" w:color="auto"/>
                <w:bottom w:val="none" w:sz="0" w:space="0" w:color="auto"/>
                <w:right w:val="none" w:sz="0" w:space="0" w:color="auto"/>
              </w:divBdr>
              <w:divsChild>
                <w:div w:id="19394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6710">
      <w:bodyDiv w:val="1"/>
      <w:marLeft w:val="0"/>
      <w:marRight w:val="0"/>
      <w:marTop w:val="0"/>
      <w:marBottom w:val="0"/>
      <w:divBdr>
        <w:top w:val="none" w:sz="0" w:space="0" w:color="auto"/>
        <w:left w:val="none" w:sz="0" w:space="0" w:color="auto"/>
        <w:bottom w:val="none" w:sz="0" w:space="0" w:color="auto"/>
        <w:right w:val="none" w:sz="0" w:space="0" w:color="auto"/>
      </w:divBdr>
      <w:divsChild>
        <w:div w:id="151608289">
          <w:marLeft w:val="0"/>
          <w:marRight w:val="0"/>
          <w:marTop w:val="0"/>
          <w:marBottom w:val="0"/>
          <w:divBdr>
            <w:top w:val="none" w:sz="0" w:space="0" w:color="auto"/>
            <w:left w:val="none" w:sz="0" w:space="0" w:color="auto"/>
            <w:bottom w:val="none" w:sz="0" w:space="0" w:color="auto"/>
            <w:right w:val="none" w:sz="0" w:space="0" w:color="auto"/>
          </w:divBdr>
          <w:divsChild>
            <w:div w:id="1044405201">
              <w:marLeft w:val="0"/>
              <w:marRight w:val="0"/>
              <w:marTop w:val="0"/>
              <w:marBottom w:val="0"/>
              <w:divBdr>
                <w:top w:val="none" w:sz="0" w:space="0" w:color="auto"/>
                <w:left w:val="none" w:sz="0" w:space="0" w:color="auto"/>
                <w:bottom w:val="none" w:sz="0" w:space="0" w:color="auto"/>
                <w:right w:val="none" w:sz="0" w:space="0" w:color="auto"/>
              </w:divBdr>
              <w:divsChild>
                <w:div w:id="10078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35239">
      <w:bodyDiv w:val="1"/>
      <w:marLeft w:val="0"/>
      <w:marRight w:val="0"/>
      <w:marTop w:val="0"/>
      <w:marBottom w:val="0"/>
      <w:divBdr>
        <w:top w:val="none" w:sz="0" w:space="0" w:color="auto"/>
        <w:left w:val="none" w:sz="0" w:space="0" w:color="auto"/>
        <w:bottom w:val="none" w:sz="0" w:space="0" w:color="auto"/>
        <w:right w:val="none" w:sz="0" w:space="0" w:color="auto"/>
      </w:divBdr>
      <w:divsChild>
        <w:div w:id="1709724213">
          <w:marLeft w:val="0"/>
          <w:marRight w:val="0"/>
          <w:marTop w:val="0"/>
          <w:marBottom w:val="0"/>
          <w:divBdr>
            <w:top w:val="none" w:sz="0" w:space="0" w:color="auto"/>
            <w:left w:val="none" w:sz="0" w:space="0" w:color="auto"/>
            <w:bottom w:val="none" w:sz="0" w:space="0" w:color="auto"/>
            <w:right w:val="none" w:sz="0" w:space="0" w:color="auto"/>
          </w:divBdr>
          <w:divsChild>
            <w:div w:id="404689347">
              <w:marLeft w:val="0"/>
              <w:marRight w:val="0"/>
              <w:marTop w:val="0"/>
              <w:marBottom w:val="0"/>
              <w:divBdr>
                <w:top w:val="none" w:sz="0" w:space="0" w:color="auto"/>
                <w:left w:val="none" w:sz="0" w:space="0" w:color="auto"/>
                <w:bottom w:val="none" w:sz="0" w:space="0" w:color="auto"/>
                <w:right w:val="none" w:sz="0" w:space="0" w:color="auto"/>
              </w:divBdr>
              <w:divsChild>
                <w:div w:id="720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14135">
      <w:bodyDiv w:val="1"/>
      <w:marLeft w:val="0"/>
      <w:marRight w:val="0"/>
      <w:marTop w:val="0"/>
      <w:marBottom w:val="0"/>
      <w:divBdr>
        <w:top w:val="none" w:sz="0" w:space="0" w:color="auto"/>
        <w:left w:val="none" w:sz="0" w:space="0" w:color="auto"/>
        <w:bottom w:val="none" w:sz="0" w:space="0" w:color="auto"/>
        <w:right w:val="none" w:sz="0" w:space="0" w:color="auto"/>
      </w:divBdr>
      <w:divsChild>
        <w:div w:id="1301767678">
          <w:marLeft w:val="0"/>
          <w:marRight w:val="0"/>
          <w:marTop w:val="0"/>
          <w:marBottom w:val="0"/>
          <w:divBdr>
            <w:top w:val="none" w:sz="0" w:space="0" w:color="auto"/>
            <w:left w:val="none" w:sz="0" w:space="0" w:color="auto"/>
            <w:bottom w:val="none" w:sz="0" w:space="0" w:color="auto"/>
            <w:right w:val="none" w:sz="0" w:space="0" w:color="auto"/>
          </w:divBdr>
          <w:divsChild>
            <w:div w:id="845175069">
              <w:marLeft w:val="0"/>
              <w:marRight w:val="0"/>
              <w:marTop w:val="0"/>
              <w:marBottom w:val="0"/>
              <w:divBdr>
                <w:top w:val="none" w:sz="0" w:space="0" w:color="auto"/>
                <w:left w:val="none" w:sz="0" w:space="0" w:color="auto"/>
                <w:bottom w:val="none" w:sz="0" w:space="0" w:color="auto"/>
                <w:right w:val="none" w:sz="0" w:space="0" w:color="auto"/>
              </w:divBdr>
              <w:divsChild>
                <w:div w:id="20788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6648">
      <w:bodyDiv w:val="1"/>
      <w:marLeft w:val="0"/>
      <w:marRight w:val="0"/>
      <w:marTop w:val="0"/>
      <w:marBottom w:val="0"/>
      <w:divBdr>
        <w:top w:val="none" w:sz="0" w:space="0" w:color="auto"/>
        <w:left w:val="none" w:sz="0" w:space="0" w:color="auto"/>
        <w:bottom w:val="none" w:sz="0" w:space="0" w:color="auto"/>
        <w:right w:val="none" w:sz="0" w:space="0" w:color="auto"/>
      </w:divBdr>
      <w:divsChild>
        <w:div w:id="692997478">
          <w:marLeft w:val="0"/>
          <w:marRight w:val="0"/>
          <w:marTop w:val="0"/>
          <w:marBottom w:val="0"/>
          <w:divBdr>
            <w:top w:val="none" w:sz="0" w:space="0" w:color="auto"/>
            <w:left w:val="none" w:sz="0" w:space="0" w:color="auto"/>
            <w:bottom w:val="none" w:sz="0" w:space="0" w:color="auto"/>
            <w:right w:val="none" w:sz="0" w:space="0" w:color="auto"/>
          </w:divBdr>
          <w:divsChild>
            <w:div w:id="2075227712">
              <w:marLeft w:val="0"/>
              <w:marRight w:val="0"/>
              <w:marTop w:val="0"/>
              <w:marBottom w:val="0"/>
              <w:divBdr>
                <w:top w:val="none" w:sz="0" w:space="0" w:color="auto"/>
                <w:left w:val="none" w:sz="0" w:space="0" w:color="auto"/>
                <w:bottom w:val="none" w:sz="0" w:space="0" w:color="auto"/>
                <w:right w:val="none" w:sz="0" w:space="0" w:color="auto"/>
              </w:divBdr>
              <w:divsChild>
                <w:div w:id="924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6658">
      <w:bodyDiv w:val="1"/>
      <w:marLeft w:val="0"/>
      <w:marRight w:val="0"/>
      <w:marTop w:val="0"/>
      <w:marBottom w:val="0"/>
      <w:divBdr>
        <w:top w:val="none" w:sz="0" w:space="0" w:color="auto"/>
        <w:left w:val="none" w:sz="0" w:space="0" w:color="auto"/>
        <w:bottom w:val="none" w:sz="0" w:space="0" w:color="auto"/>
        <w:right w:val="none" w:sz="0" w:space="0" w:color="auto"/>
      </w:divBdr>
      <w:divsChild>
        <w:div w:id="509488784">
          <w:marLeft w:val="0"/>
          <w:marRight w:val="0"/>
          <w:marTop w:val="0"/>
          <w:marBottom w:val="0"/>
          <w:divBdr>
            <w:top w:val="none" w:sz="0" w:space="0" w:color="auto"/>
            <w:left w:val="none" w:sz="0" w:space="0" w:color="auto"/>
            <w:bottom w:val="none" w:sz="0" w:space="0" w:color="auto"/>
            <w:right w:val="none" w:sz="0" w:space="0" w:color="auto"/>
          </w:divBdr>
          <w:divsChild>
            <w:div w:id="1278292853">
              <w:marLeft w:val="0"/>
              <w:marRight w:val="0"/>
              <w:marTop w:val="0"/>
              <w:marBottom w:val="0"/>
              <w:divBdr>
                <w:top w:val="none" w:sz="0" w:space="0" w:color="auto"/>
                <w:left w:val="none" w:sz="0" w:space="0" w:color="auto"/>
                <w:bottom w:val="none" w:sz="0" w:space="0" w:color="auto"/>
                <w:right w:val="none" w:sz="0" w:space="0" w:color="auto"/>
              </w:divBdr>
              <w:divsChild>
                <w:div w:id="1051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3421">
      <w:bodyDiv w:val="1"/>
      <w:marLeft w:val="0"/>
      <w:marRight w:val="0"/>
      <w:marTop w:val="0"/>
      <w:marBottom w:val="0"/>
      <w:divBdr>
        <w:top w:val="none" w:sz="0" w:space="0" w:color="auto"/>
        <w:left w:val="none" w:sz="0" w:space="0" w:color="auto"/>
        <w:bottom w:val="none" w:sz="0" w:space="0" w:color="auto"/>
        <w:right w:val="none" w:sz="0" w:space="0" w:color="auto"/>
      </w:divBdr>
      <w:divsChild>
        <w:div w:id="1129205835">
          <w:marLeft w:val="0"/>
          <w:marRight w:val="0"/>
          <w:marTop w:val="0"/>
          <w:marBottom w:val="0"/>
          <w:divBdr>
            <w:top w:val="none" w:sz="0" w:space="0" w:color="auto"/>
            <w:left w:val="none" w:sz="0" w:space="0" w:color="auto"/>
            <w:bottom w:val="none" w:sz="0" w:space="0" w:color="auto"/>
            <w:right w:val="none" w:sz="0" w:space="0" w:color="auto"/>
          </w:divBdr>
          <w:divsChild>
            <w:div w:id="1726759462">
              <w:marLeft w:val="0"/>
              <w:marRight w:val="0"/>
              <w:marTop w:val="0"/>
              <w:marBottom w:val="0"/>
              <w:divBdr>
                <w:top w:val="none" w:sz="0" w:space="0" w:color="auto"/>
                <w:left w:val="none" w:sz="0" w:space="0" w:color="auto"/>
                <w:bottom w:val="none" w:sz="0" w:space="0" w:color="auto"/>
                <w:right w:val="none" w:sz="0" w:space="0" w:color="auto"/>
              </w:divBdr>
              <w:divsChild>
                <w:div w:id="15908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71920">
      <w:bodyDiv w:val="1"/>
      <w:marLeft w:val="0"/>
      <w:marRight w:val="0"/>
      <w:marTop w:val="0"/>
      <w:marBottom w:val="0"/>
      <w:divBdr>
        <w:top w:val="none" w:sz="0" w:space="0" w:color="auto"/>
        <w:left w:val="none" w:sz="0" w:space="0" w:color="auto"/>
        <w:bottom w:val="none" w:sz="0" w:space="0" w:color="auto"/>
        <w:right w:val="none" w:sz="0" w:space="0" w:color="auto"/>
      </w:divBdr>
      <w:divsChild>
        <w:div w:id="775515059">
          <w:marLeft w:val="0"/>
          <w:marRight w:val="0"/>
          <w:marTop w:val="0"/>
          <w:marBottom w:val="0"/>
          <w:divBdr>
            <w:top w:val="none" w:sz="0" w:space="0" w:color="auto"/>
            <w:left w:val="none" w:sz="0" w:space="0" w:color="auto"/>
            <w:bottom w:val="none" w:sz="0" w:space="0" w:color="auto"/>
            <w:right w:val="none" w:sz="0" w:space="0" w:color="auto"/>
          </w:divBdr>
          <w:divsChild>
            <w:div w:id="2042123795">
              <w:marLeft w:val="0"/>
              <w:marRight w:val="0"/>
              <w:marTop w:val="0"/>
              <w:marBottom w:val="0"/>
              <w:divBdr>
                <w:top w:val="none" w:sz="0" w:space="0" w:color="auto"/>
                <w:left w:val="none" w:sz="0" w:space="0" w:color="auto"/>
                <w:bottom w:val="none" w:sz="0" w:space="0" w:color="auto"/>
                <w:right w:val="none" w:sz="0" w:space="0" w:color="auto"/>
              </w:divBdr>
              <w:divsChild>
                <w:div w:id="18550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6617">
      <w:bodyDiv w:val="1"/>
      <w:marLeft w:val="0"/>
      <w:marRight w:val="0"/>
      <w:marTop w:val="0"/>
      <w:marBottom w:val="0"/>
      <w:divBdr>
        <w:top w:val="none" w:sz="0" w:space="0" w:color="auto"/>
        <w:left w:val="none" w:sz="0" w:space="0" w:color="auto"/>
        <w:bottom w:val="none" w:sz="0" w:space="0" w:color="auto"/>
        <w:right w:val="none" w:sz="0" w:space="0" w:color="auto"/>
      </w:divBdr>
      <w:divsChild>
        <w:div w:id="42296924">
          <w:marLeft w:val="0"/>
          <w:marRight w:val="0"/>
          <w:marTop w:val="0"/>
          <w:marBottom w:val="0"/>
          <w:divBdr>
            <w:top w:val="none" w:sz="0" w:space="0" w:color="auto"/>
            <w:left w:val="none" w:sz="0" w:space="0" w:color="auto"/>
            <w:bottom w:val="none" w:sz="0" w:space="0" w:color="auto"/>
            <w:right w:val="none" w:sz="0" w:space="0" w:color="auto"/>
          </w:divBdr>
          <w:divsChild>
            <w:div w:id="1000305575">
              <w:marLeft w:val="0"/>
              <w:marRight w:val="0"/>
              <w:marTop w:val="0"/>
              <w:marBottom w:val="0"/>
              <w:divBdr>
                <w:top w:val="none" w:sz="0" w:space="0" w:color="auto"/>
                <w:left w:val="none" w:sz="0" w:space="0" w:color="auto"/>
                <w:bottom w:val="none" w:sz="0" w:space="0" w:color="auto"/>
                <w:right w:val="none" w:sz="0" w:space="0" w:color="auto"/>
              </w:divBdr>
              <w:divsChild>
                <w:div w:id="1326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5718">
      <w:bodyDiv w:val="1"/>
      <w:marLeft w:val="0"/>
      <w:marRight w:val="0"/>
      <w:marTop w:val="0"/>
      <w:marBottom w:val="0"/>
      <w:divBdr>
        <w:top w:val="none" w:sz="0" w:space="0" w:color="auto"/>
        <w:left w:val="none" w:sz="0" w:space="0" w:color="auto"/>
        <w:bottom w:val="none" w:sz="0" w:space="0" w:color="auto"/>
        <w:right w:val="none" w:sz="0" w:space="0" w:color="auto"/>
      </w:divBdr>
      <w:divsChild>
        <w:div w:id="1605533161">
          <w:marLeft w:val="0"/>
          <w:marRight w:val="0"/>
          <w:marTop w:val="0"/>
          <w:marBottom w:val="0"/>
          <w:divBdr>
            <w:top w:val="none" w:sz="0" w:space="0" w:color="auto"/>
            <w:left w:val="none" w:sz="0" w:space="0" w:color="auto"/>
            <w:bottom w:val="none" w:sz="0" w:space="0" w:color="auto"/>
            <w:right w:val="none" w:sz="0" w:space="0" w:color="auto"/>
          </w:divBdr>
          <w:divsChild>
            <w:div w:id="984506007">
              <w:marLeft w:val="0"/>
              <w:marRight w:val="0"/>
              <w:marTop w:val="0"/>
              <w:marBottom w:val="0"/>
              <w:divBdr>
                <w:top w:val="none" w:sz="0" w:space="0" w:color="auto"/>
                <w:left w:val="none" w:sz="0" w:space="0" w:color="auto"/>
                <w:bottom w:val="none" w:sz="0" w:space="0" w:color="auto"/>
                <w:right w:val="none" w:sz="0" w:space="0" w:color="auto"/>
              </w:divBdr>
              <w:divsChild>
                <w:div w:id="15378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8889">
      <w:bodyDiv w:val="1"/>
      <w:marLeft w:val="0"/>
      <w:marRight w:val="0"/>
      <w:marTop w:val="0"/>
      <w:marBottom w:val="0"/>
      <w:divBdr>
        <w:top w:val="none" w:sz="0" w:space="0" w:color="auto"/>
        <w:left w:val="none" w:sz="0" w:space="0" w:color="auto"/>
        <w:bottom w:val="none" w:sz="0" w:space="0" w:color="auto"/>
        <w:right w:val="none" w:sz="0" w:space="0" w:color="auto"/>
      </w:divBdr>
      <w:divsChild>
        <w:div w:id="1178078796">
          <w:marLeft w:val="0"/>
          <w:marRight w:val="0"/>
          <w:marTop w:val="0"/>
          <w:marBottom w:val="0"/>
          <w:divBdr>
            <w:top w:val="none" w:sz="0" w:space="0" w:color="auto"/>
            <w:left w:val="none" w:sz="0" w:space="0" w:color="auto"/>
            <w:bottom w:val="none" w:sz="0" w:space="0" w:color="auto"/>
            <w:right w:val="none" w:sz="0" w:space="0" w:color="auto"/>
          </w:divBdr>
          <w:divsChild>
            <w:div w:id="1881282487">
              <w:marLeft w:val="0"/>
              <w:marRight w:val="0"/>
              <w:marTop w:val="0"/>
              <w:marBottom w:val="0"/>
              <w:divBdr>
                <w:top w:val="none" w:sz="0" w:space="0" w:color="auto"/>
                <w:left w:val="none" w:sz="0" w:space="0" w:color="auto"/>
                <w:bottom w:val="none" w:sz="0" w:space="0" w:color="auto"/>
                <w:right w:val="none" w:sz="0" w:space="0" w:color="auto"/>
              </w:divBdr>
              <w:divsChild>
                <w:div w:id="530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4596">
      <w:bodyDiv w:val="1"/>
      <w:marLeft w:val="0"/>
      <w:marRight w:val="0"/>
      <w:marTop w:val="0"/>
      <w:marBottom w:val="0"/>
      <w:divBdr>
        <w:top w:val="none" w:sz="0" w:space="0" w:color="auto"/>
        <w:left w:val="none" w:sz="0" w:space="0" w:color="auto"/>
        <w:bottom w:val="none" w:sz="0" w:space="0" w:color="auto"/>
        <w:right w:val="none" w:sz="0" w:space="0" w:color="auto"/>
      </w:divBdr>
      <w:divsChild>
        <w:div w:id="491918974">
          <w:marLeft w:val="0"/>
          <w:marRight w:val="0"/>
          <w:marTop w:val="0"/>
          <w:marBottom w:val="0"/>
          <w:divBdr>
            <w:top w:val="none" w:sz="0" w:space="0" w:color="auto"/>
            <w:left w:val="none" w:sz="0" w:space="0" w:color="auto"/>
            <w:bottom w:val="none" w:sz="0" w:space="0" w:color="auto"/>
            <w:right w:val="none" w:sz="0" w:space="0" w:color="auto"/>
          </w:divBdr>
          <w:divsChild>
            <w:div w:id="1857964238">
              <w:marLeft w:val="0"/>
              <w:marRight w:val="0"/>
              <w:marTop w:val="0"/>
              <w:marBottom w:val="0"/>
              <w:divBdr>
                <w:top w:val="none" w:sz="0" w:space="0" w:color="auto"/>
                <w:left w:val="none" w:sz="0" w:space="0" w:color="auto"/>
                <w:bottom w:val="none" w:sz="0" w:space="0" w:color="auto"/>
                <w:right w:val="none" w:sz="0" w:space="0" w:color="auto"/>
              </w:divBdr>
              <w:divsChild>
                <w:div w:id="14106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18973">
      <w:bodyDiv w:val="1"/>
      <w:marLeft w:val="0"/>
      <w:marRight w:val="0"/>
      <w:marTop w:val="0"/>
      <w:marBottom w:val="0"/>
      <w:divBdr>
        <w:top w:val="none" w:sz="0" w:space="0" w:color="auto"/>
        <w:left w:val="none" w:sz="0" w:space="0" w:color="auto"/>
        <w:bottom w:val="none" w:sz="0" w:space="0" w:color="auto"/>
        <w:right w:val="none" w:sz="0" w:space="0" w:color="auto"/>
      </w:divBdr>
      <w:divsChild>
        <w:div w:id="747844855">
          <w:marLeft w:val="0"/>
          <w:marRight w:val="0"/>
          <w:marTop w:val="0"/>
          <w:marBottom w:val="0"/>
          <w:divBdr>
            <w:top w:val="none" w:sz="0" w:space="0" w:color="auto"/>
            <w:left w:val="none" w:sz="0" w:space="0" w:color="auto"/>
            <w:bottom w:val="none" w:sz="0" w:space="0" w:color="auto"/>
            <w:right w:val="none" w:sz="0" w:space="0" w:color="auto"/>
          </w:divBdr>
          <w:divsChild>
            <w:div w:id="926577813">
              <w:marLeft w:val="0"/>
              <w:marRight w:val="0"/>
              <w:marTop w:val="0"/>
              <w:marBottom w:val="0"/>
              <w:divBdr>
                <w:top w:val="none" w:sz="0" w:space="0" w:color="auto"/>
                <w:left w:val="none" w:sz="0" w:space="0" w:color="auto"/>
                <w:bottom w:val="none" w:sz="0" w:space="0" w:color="auto"/>
                <w:right w:val="none" w:sz="0" w:space="0" w:color="auto"/>
              </w:divBdr>
              <w:divsChild>
                <w:div w:id="2426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2687">
      <w:bodyDiv w:val="1"/>
      <w:marLeft w:val="0"/>
      <w:marRight w:val="0"/>
      <w:marTop w:val="0"/>
      <w:marBottom w:val="0"/>
      <w:divBdr>
        <w:top w:val="none" w:sz="0" w:space="0" w:color="auto"/>
        <w:left w:val="none" w:sz="0" w:space="0" w:color="auto"/>
        <w:bottom w:val="none" w:sz="0" w:space="0" w:color="auto"/>
        <w:right w:val="none" w:sz="0" w:space="0" w:color="auto"/>
      </w:divBdr>
      <w:divsChild>
        <w:div w:id="1734886641">
          <w:marLeft w:val="0"/>
          <w:marRight w:val="0"/>
          <w:marTop w:val="0"/>
          <w:marBottom w:val="0"/>
          <w:divBdr>
            <w:top w:val="none" w:sz="0" w:space="0" w:color="auto"/>
            <w:left w:val="none" w:sz="0" w:space="0" w:color="auto"/>
            <w:bottom w:val="none" w:sz="0" w:space="0" w:color="auto"/>
            <w:right w:val="none" w:sz="0" w:space="0" w:color="auto"/>
          </w:divBdr>
          <w:divsChild>
            <w:div w:id="1529295785">
              <w:marLeft w:val="0"/>
              <w:marRight w:val="0"/>
              <w:marTop w:val="0"/>
              <w:marBottom w:val="0"/>
              <w:divBdr>
                <w:top w:val="none" w:sz="0" w:space="0" w:color="auto"/>
                <w:left w:val="none" w:sz="0" w:space="0" w:color="auto"/>
                <w:bottom w:val="none" w:sz="0" w:space="0" w:color="auto"/>
                <w:right w:val="none" w:sz="0" w:space="0" w:color="auto"/>
              </w:divBdr>
              <w:divsChild>
                <w:div w:id="7087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73643">
      <w:bodyDiv w:val="1"/>
      <w:marLeft w:val="0"/>
      <w:marRight w:val="0"/>
      <w:marTop w:val="0"/>
      <w:marBottom w:val="0"/>
      <w:divBdr>
        <w:top w:val="none" w:sz="0" w:space="0" w:color="auto"/>
        <w:left w:val="none" w:sz="0" w:space="0" w:color="auto"/>
        <w:bottom w:val="none" w:sz="0" w:space="0" w:color="auto"/>
        <w:right w:val="none" w:sz="0" w:space="0" w:color="auto"/>
      </w:divBdr>
      <w:divsChild>
        <w:div w:id="950355789">
          <w:marLeft w:val="0"/>
          <w:marRight w:val="0"/>
          <w:marTop w:val="0"/>
          <w:marBottom w:val="0"/>
          <w:divBdr>
            <w:top w:val="none" w:sz="0" w:space="0" w:color="auto"/>
            <w:left w:val="none" w:sz="0" w:space="0" w:color="auto"/>
            <w:bottom w:val="none" w:sz="0" w:space="0" w:color="auto"/>
            <w:right w:val="none" w:sz="0" w:space="0" w:color="auto"/>
          </w:divBdr>
          <w:divsChild>
            <w:div w:id="476646622">
              <w:marLeft w:val="0"/>
              <w:marRight w:val="0"/>
              <w:marTop w:val="0"/>
              <w:marBottom w:val="0"/>
              <w:divBdr>
                <w:top w:val="none" w:sz="0" w:space="0" w:color="auto"/>
                <w:left w:val="none" w:sz="0" w:space="0" w:color="auto"/>
                <w:bottom w:val="none" w:sz="0" w:space="0" w:color="auto"/>
                <w:right w:val="none" w:sz="0" w:space="0" w:color="auto"/>
              </w:divBdr>
              <w:divsChild>
                <w:div w:id="113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5683">
      <w:bodyDiv w:val="1"/>
      <w:marLeft w:val="0"/>
      <w:marRight w:val="0"/>
      <w:marTop w:val="0"/>
      <w:marBottom w:val="0"/>
      <w:divBdr>
        <w:top w:val="none" w:sz="0" w:space="0" w:color="auto"/>
        <w:left w:val="none" w:sz="0" w:space="0" w:color="auto"/>
        <w:bottom w:val="none" w:sz="0" w:space="0" w:color="auto"/>
        <w:right w:val="none" w:sz="0" w:space="0" w:color="auto"/>
      </w:divBdr>
      <w:divsChild>
        <w:div w:id="347952424">
          <w:marLeft w:val="0"/>
          <w:marRight w:val="0"/>
          <w:marTop w:val="0"/>
          <w:marBottom w:val="0"/>
          <w:divBdr>
            <w:top w:val="none" w:sz="0" w:space="0" w:color="auto"/>
            <w:left w:val="none" w:sz="0" w:space="0" w:color="auto"/>
            <w:bottom w:val="none" w:sz="0" w:space="0" w:color="auto"/>
            <w:right w:val="none" w:sz="0" w:space="0" w:color="auto"/>
          </w:divBdr>
          <w:divsChild>
            <w:div w:id="974718133">
              <w:marLeft w:val="0"/>
              <w:marRight w:val="0"/>
              <w:marTop w:val="0"/>
              <w:marBottom w:val="0"/>
              <w:divBdr>
                <w:top w:val="none" w:sz="0" w:space="0" w:color="auto"/>
                <w:left w:val="none" w:sz="0" w:space="0" w:color="auto"/>
                <w:bottom w:val="none" w:sz="0" w:space="0" w:color="auto"/>
                <w:right w:val="none" w:sz="0" w:space="0" w:color="auto"/>
              </w:divBdr>
              <w:divsChild>
                <w:div w:id="2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E9FFB-25FC-104E-A0FC-02A896D9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6538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Graduate School of Education, Rutgers University</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Schilder, Diane</dc:creator>
  <cp:lastModifiedBy>Schilder, Diane</cp:lastModifiedBy>
  <cp:revision>2</cp:revision>
  <dcterms:created xsi:type="dcterms:W3CDTF">2019-05-21T13:35:00Z</dcterms:created>
  <dcterms:modified xsi:type="dcterms:W3CDTF">2019-05-21T13:35:00Z</dcterms:modified>
</cp:coreProperties>
</file>