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BA047" w14:textId="77777777" w:rsidR="00B56A5D" w:rsidRDefault="00B56A5D" w:rsidP="00B56A5D">
      <w:pPr>
        <w:tabs>
          <w:tab w:val="num" w:pos="720"/>
        </w:tabs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Legacy 2030: Mining the Data</w:t>
      </w:r>
    </w:p>
    <w:p w14:paraId="15A0A008" w14:textId="77777777" w:rsidR="00B56A5D" w:rsidRDefault="00B56A5D" w:rsidP="00B56A5D">
      <w:pPr>
        <w:tabs>
          <w:tab w:val="num" w:pos="720"/>
        </w:tabs>
        <w:jc w:val="center"/>
        <w:rPr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Discussion Guide</w:t>
      </w:r>
    </w:p>
    <w:p w14:paraId="4E281D62" w14:textId="77777777" w:rsidR="00B56A5D" w:rsidRDefault="00B56A5D" w:rsidP="00B56A5D">
      <w:pPr>
        <w:tabs>
          <w:tab w:val="num" w:pos="720"/>
        </w:tabs>
        <w:rPr>
          <w:bCs/>
          <w:bdr w:val="none" w:sz="0" w:space="0" w:color="auto" w:frame="1"/>
        </w:rPr>
      </w:pPr>
      <w:r w:rsidRPr="00CC0B71">
        <w:rPr>
          <w:bCs/>
          <w:bdr w:val="none" w:sz="0" w:space="0" w:color="auto" w:frame="1"/>
        </w:rPr>
        <w:t xml:space="preserve">In March 2019, </w:t>
      </w:r>
      <w:r>
        <w:rPr>
          <w:bCs/>
          <w:bdr w:val="none" w:sz="0" w:space="0" w:color="auto" w:frame="1"/>
        </w:rPr>
        <w:t>CEELO</w:t>
      </w:r>
      <w:r w:rsidRPr="00CC0B71">
        <w:rPr>
          <w:bCs/>
          <w:bdr w:val="none" w:sz="0" w:space="0" w:color="auto" w:frame="1"/>
        </w:rPr>
        <w:t xml:space="preserve"> released the report, </w:t>
      </w:r>
      <w:hyperlink r:id="rId8" w:history="1">
        <w:r w:rsidRPr="00581232">
          <w:rPr>
            <w:rStyle w:val="Hyperlink"/>
            <w:bCs/>
            <w:i/>
            <w:bdr w:val="none" w:sz="0" w:space="0" w:color="auto" w:frame="1"/>
          </w:rPr>
          <w:t>The Views of State Early Childhood Education Agency Staff on Their Work and Their Vision for Young Children: Informing a Legacy for Young Children by 2030</w:t>
        </w:r>
      </w:hyperlink>
      <w:r>
        <w:rPr>
          <w:bCs/>
          <w:i/>
          <w:bdr w:val="none" w:sz="0" w:space="0" w:color="auto" w:frame="1"/>
        </w:rPr>
        <w:t xml:space="preserve">.  </w:t>
      </w:r>
      <w:r w:rsidRPr="00581232">
        <w:rPr>
          <w:bCs/>
          <w:bdr w:val="none" w:sz="0" w:space="0" w:color="auto" w:frame="1"/>
        </w:rPr>
        <w:t xml:space="preserve">This report </w:t>
      </w:r>
      <w:r w:rsidRPr="00CC0B71">
        <w:rPr>
          <w:bCs/>
          <w:bdr w:val="none" w:sz="0" w:space="0" w:color="auto" w:frame="1"/>
        </w:rPr>
        <w:t xml:space="preserve">describes the characteristics of state early childhood education agency staff, the complexity of their work and what they believe is most important to realize a legacy for young children by 2030.  We </w:t>
      </w:r>
      <w:r>
        <w:rPr>
          <w:bCs/>
          <w:bdr w:val="none" w:sz="0" w:space="0" w:color="auto" w:frame="1"/>
        </w:rPr>
        <w:t>would like to mine this data and explore key t</w:t>
      </w:r>
      <w:r w:rsidRPr="00CC0B71">
        <w:rPr>
          <w:bCs/>
          <w:bdr w:val="none" w:sz="0" w:space="0" w:color="auto" w:frame="1"/>
        </w:rPr>
        <w:t xml:space="preserve">opics </w:t>
      </w:r>
      <w:r>
        <w:rPr>
          <w:bCs/>
          <w:bdr w:val="none" w:sz="0" w:space="0" w:color="auto" w:frame="1"/>
        </w:rPr>
        <w:t xml:space="preserve">raised by the findings to inform the field. Topics include: ensuring </w:t>
      </w:r>
      <w:r w:rsidRPr="00CC0B71">
        <w:rPr>
          <w:bCs/>
          <w:bdr w:val="none" w:sz="0" w:space="0" w:color="auto" w:frame="1"/>
        </w:rPr>
        <w:t>st</w:t>
      </w:r>
      <w:r>
        <w:rPr>
          <w:bCs/>
          <w:bdr w:val="none" w:sz="0" w:space="0" w:color="auto" w:frame="1"/>
        </w:rPr>
        <w:t>ate education agency capacity, developing a</w:t>
      </w:r>
      <w:r w:rsidRPr="00CC0B71">
        <w:rPr>
          <w:bCs/>
          <w:bdr w:val="none" w:sz="0" w:space="0" w:color="auto" w:frame="1"/>
        </w:rPr>
        <w:t xml:space="preserve"> talent pipeline </w:t>
      </w:r>
      <w:r>
        <w:rPr>
          <w:bCs/>
          <w:bdr w:val="none" w:sz="0" w:space="0" w:color="auto" w:frame="1"/>
        </w:rPr>
        <w:t xml:space="preserve">of state education staff </w:t>
      </w:r>
      <w:r w:rsidRPr="00CC0B71">
        <w:rPr>
          <w:bCs/>
          <w:bdr w:val="none" w:sz="0" w:space="0" w:color="auto" w:frame="1"/>
        </w:rPr>
        <w:t xml:space="preserve">for the future, and </w:t>
      </w:r>
      <w:r>
        <w:rPr>
          <w:bCs/>
          <w:bdr w:val="none" w:sz="0" w:space="0" w:color="auto" w:frame="1"/>
        </w:rPr>
        <w:t xml:space="preserve">realizing a national vision for young children, among others. </w:t>
      </w:r>
      <w:r w:rsidRPr="00CC0B71">
        <w:rPr>
          <w:bCs/>
          <w:bdr w:val="none" w:sz="0" w:space="0" w:color="auto" w:frame="1"/>
        </w:rPr>
        <w:t xml:space="preserve"> </w:t>
      </w:r>
    </w:p>
    <w:p w14:paraId="73FC2791" w14:textId="77777777" w:rsidR="00B56A5D" w:rsidRPr="0078080B" w:rsidRDefault="00B56A5D" w:rsidP="00B56A5D">
      <w:pPr>
        <w:tabs>
          <w:tab w:val="num" w:pos="720"/>
        </w:tabs>
        <w:rPr>
          <w:b/>
          <w:i/>
        </w:rPr>
      </w:pPr>
      <w:r w:rsidRPr="0078080B">
        <w:rPr>
          <w:b/>
          <w:i/>
        </w:rPr>
        <w:t xml:space="preserve">Our goal is to convey the findings of this study in ways that help state early childhood education specialists </w:t>
      </w:r>
      <w:r>
        <w:rPr>
          <w:b/>
          <w:i/>
        </w:rPr>
        <w:t>elevate</w:t>
      </w:r>
      <w:r w:rsidRPr="0078080B">
        <w:rPr>
          <w:b/>
          <w:i/>
        </w:rPr>
        <w:t xml:space="preserve"> their voices</w:t>
      </w:r>
      <w:r>
        <w:rPr>
          <w:b/>
          <w:i/>
        </w:rPr>
        <w:t xml:space="preserve"> and expertise</w:t>
      </w:r>
      <w:r w:rsidRPr="0078080B">
        <w:rPr>
          <w:b/>
          <w:i/>
        </w:rPr>
        <w:t xml:space="preserve">. Please help us determine how best to do so. </w:t>
      </w:r>
    </w:p>
    <w:p w14:paraId="2B86E641" w14:textId="77777777" w:rsidR="00B56A5D" w:rsidRDefault="00B56A5D" w:rsidP="00B56A5D">
      <w:r>
        <w:t>1. What topics, data or other information from the study was most compelling to you? Why?</w:t>
      </w:r>
    </w:p>
    <w:p w14:paraId="71E43DFF" w14:textId="77777777" w:rsidR="00B56A5D" w:rsidRDefault="00B56A5D" w:rsidP="00B56A5D"/>
    <w:p w14:paraId="5C2B520D" w14:textId="77777777" w:rsidR="00B56A5D" w:rsidRDefault="00B56A5D" w:rsidP="00B56A5D"/>
    <w:p w14:paraId="713C19C3" w14:textId="77777777" w:rsidR="00B56A5D" w:rsidRPr="00926869" w:rsidRDefault="00B56A5D" w:rsidP="00B56A5D">
      <w:r>
        <w:t xml:space="preserve">2. </w:t>
      </w:r>
      <w:r w:rsidRPr="00926869">
        <w:t>What actionable strategies does this data suggest?</w:t>
      </w:r>
    </w:p>
    <w:p w14:paraId="29B538FD" w14:textId="77777777" w:rsidR="00B56A5D" w:rsidRPr="00926869" w:rsidRDefault="00B56A5D" w:rsidP="00B56A5D">
      <w:pPr>
        <w:numPr>
          <w:ilvl w:val="1"/>
          <w:numId w:val="5"/>
        </w:numPr>
        <w:ind w:left="1080"/>
      </w:pPr>
      <w:r w:rsidRPr="00926869">
        <w:t xml:space="preserve"> For state early education agency staff?</w:t>
      </w:r>
    </w:p>
    <w:p w14:paraId="28581229" w14:textId="77777777" w:rsidR="00B56A5D" w:rsidRPr="00926869" w:rsidRDefault="00B56A5D" w:rsidP="00B56A5D">
      <w:pPr>
        <w:numPr>
          <w:ilvl w:val="1"/>
          <w:numId w:val="5"/>
        </w:numPr>
        <w:ind w:left="1080"/>
      </w:pPr>
      <w:r w:rsidRPr="00926869">
        <w:t xml:space="preserve"> For NAECS-SDE?</w:t>
      </w:r>
    </w:p>
    <w:p w14:paraId="55BD76F9" w14:textId="77777777" w:rsidR="00B56A5D" w:rsidRPr="00926869" w:rsidRDefault="00B56A5D" w:rsidP="00B56A5D">
      <w:pPr>
        <w:numPr>
          <w:ilvl w:val="1"/>
          <w:numId w:val="5"/>
        </w:numPr>
        <w:ind w:left="1080"/>
      </w:pPr>
      <w:r w:rsidRPr="00926869">
        <w:t xml:space="preserve"> For your work with colleagues in your agency?</w:t>
      </w:r>
    </w:p>
    <w:p w14:paraId="608A249E" w14:textId="77777777" w:rsidR="00B56A5D" w:rsidRPr="00926869" w:rsidRDefault="00B56A5D" w:rsidP="00B56A5D">
      <w:pPr>
        <w:numPr>
          <w:ilvl w:val="1"/>
          <w:numId w:val="5"/>
        </w:numPr>
        <w:ind w:left="1080"/>
      </w:pPr>
      <w:r w:rsidRPr="00926869">
        <w:t xml:space="preserve"> For collaboration with other agencies/partners?</w:t>
      </w:r>
    </w:p>
    <w:p w14:paraId="2EABAC66" w14:textId="77777777" w:rsidR="00B56A5D" w:rsidRDefault="00B56A5D" w:rsidP="00B56A5D">
      <w:r>
        <w:t xml:space="preserve">3. </w:t>
      </w:r>
      <w:r w:rsidRPr="00926869">
        <w:t xml:space="preserve"> What information/resources would be helpful? </w:t>
      </w:r>
    </w:p>
    <w:p w14:paraId="04F7A4A7" w14:textId="77777777" w:rsidR="00B56A5D" w:rsidRDefault="00B56A5D" w:rsidP="00B56A5D"/>
    <w:p w14:paraId="2B744BAC" w14:textId="77777777" w:rsidR="00B56A5D" w:rsidRDefault="00B56A5D" w:rsidP="00B56A5D"/>
    <w:p w14:paraId="2787D762" w14:textId="77777777" w:rsidR="00B56A5D" w:rsidRPr="00926869" w:rsidRDefault="00B56A5D" w:rsidP="00B56A5D">
      <w:bookmarkStart w:id="0" w:name="_GoBack"/>
      <w:bookmarkEnd w:id="0"/>
    </w:p>
    <w:p w14:paraId="0B018738" w14:textId="77777777" w:rsidR="00B56A5D" w:rsidRPr="00926869" w:rsidRDefault="00B56A5D" w:rsidP="00B56A5D">
      <w:r>
        <w:t xml:space="preserve">4. </w:t>
      </w:r>
      <w:r w:rsidRPr="00926869">
        <w:t xml:space="preserve"> What is your action commitment to use this data?</w:t>
      </w:r>
    </w:p>
    <w:p w14:paraId="54AD31BB" w14:textId="77777777" w:rsidR="00B56A5D" w:rsidRDefault="00B56A5D" w:rsidP="00B56A5D"/>
    <w:p w14:paraId="0E9095F0" w14:textId="71D07CCA" w:rsidR="00883093" w:rsidRPr="00B104C7" w:rsidRDefault="00883093" w:rsidP="00B104C7"/>
    <w:sectPr w:rsidR="00883093" w:rsidRPr="00B104C7" w:rsidSect="00B56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3E7B8" w14:textId="77777777" w:rsidR="00382112" w:rsidRDefault="00382112" w:rsidP="00D31176">
      <w:r>
        <w:separator/>
      </w:r>
    </w:p>
  </w:endnote>
  <w:endnote w:type="continuationSeparator" w:id="0">
    <w:p w14:paraId="38178F5F" w14:textId="77777777" w:rsidR="00382112" w:rsidRDefault="00382112" w:rsidP="00D3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B3B8C" w14:textId="77777777" w:rsidR="007533EB" w:rsidRDefault="007533EB" w:rsidP="005F4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82B0B" w14:textId="77777777" w:rsidR="00D31176" w:rsidRDefault="00D31176" w:rsidP="007533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3342" w14:textId="5006A896" w:rsidR="00D31176" w:rsidRPr="00996E52" w:rsidRDefault="007533EB" w:rsidP="007533EB">
    <w:pPr>
      <w:pStyle w:val="Footer"/>
      <w:ind w:right="360"/>
      <w:jc w:val="center"/>
      <w:rPr>
        <w:rFonts w:ascii="Arial Narrow" w:hAnsi="Arial Narrow"/>
        <w:b/>
        <w:color w:val="808080" w:themeColor="background1" w:themeShade="80"/>
        <w:sz w:val="24"/>
        <w:szCs w:val="24"/>
      </w:rPr>
    </w:pPr>
    <w:r w:rsidRPr="00996E52">
      <w:rPr>
        <w:rFonts w:ascii="Arial Narrow" w:hAnsi="Arial Narrow"/>
        <w:b/>
        <w:color w:val="808080" w:themeColor="background1" w:themeShade="80"/>
        <w:sz w:val="24"/>
        <w:szCs w:val="24"/>
      </w:rPr>
      <w:t>www.ceelo.org | info@ceelo.org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257C6" w14:textId="77777777" w:rsidR="00380A5F" w:rsidRDefault="00380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2825D" w14:textId="77777777" w:rsidR="00382112" w:rsidRDefault="00382112" w:rsidP="00D31176">
      <w:r>
        <w:separator/>
      </w:r>
    </w:p>
  </w:footnote>
  <w:footnote w:type="continuationSeparator" w:id="0">
    <w:p w14:paraId="60DDFDCF" w14:textId="77777777" w:rsidR="00382112" w:rsidRDefault="00382112" w:rsidP="00D3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CD77E" w14:textId="77777777" w:rsidR="00380A5F" w:rsidRDefault="00380A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52018" w14:textId="003ABFD2" w:rsidR="00D31176" w:rsidRDefault="00D31176" w:rsidP="00996E52">
    <w:pPr>
      <w:pStyle w:val="Header"/>
      <w:jc w:val="center"/>
      <w:rPr>
        <w:rFonts w:ascii="Arial Narrow" w:hAnsi="Arial Narrow"/>
        <w:b/>
        <w:color w:val="808080" w:themeColor="background1" w:themeShade="80"/>
        <w:sz w:val="24"/>
        <w:szCs w:val="24"/>
      </w:rPr>
    </w:pPr>
    <w:r>
      <w:rPr>
        <w:noProof/>
      </w:rPr>
      <w:drawing>
        <wp:inline distT="0" distB="0" distL="0" distR="0" wp14:anchorId="55B988AE" wp14:editId="13ACEA0E">
          <wp:extent cx="464980" cy="52662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47" cy="52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96E52">
      <w:rPr>
        <w:rFonts w:ascii="Arial Narrow" w:hAnsi="Arial Narrow"/>
        <w:b/>
        <w:color w:val="808080" w:themeColor="background1" w:themeShade="80"/>
        <w:sz w:val="24"/>
        <w:szCs w:val="24"/>
      </w:rPr>
      <w:t>CENTER ON ENHANCING EARLY LEARNING OUTCOMES</w:t>
    </w:r>
  </w:p>
  <w:p w14:paraId="771CF8EE" w14:textId="56A8D572" w:rsidR="00996E52" w:rsidRPr="00996E52" w:rsidRDefault="00996E52" w:rsidP="00996E52">
    <w:pPr>
      <w:pStyle w:val="Header"/>
      <w:jc w:val="center"/>
      <w:rPr>
        <w:rFonts w:ascii="Arial Narrow" w:hAnsi="Arial Narrow"/>
        <w:b/>
        <w:color w:val="808080" w:themeColor="background1" w:themeShade="8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DDDE2" w14:textId="77777777" w:rsidR="00380A5F" w:rsidRDefault="00380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E77"/>
    <w:multiLevelType w:val="hybridMultilevel"/>
    <w:tmpl w:val="D80855CE"/>
    <w:lvl w:ilvl="0" w:tplc="0EB20F5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DF8AD2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2611E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E9A58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212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626CB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602596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8E61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12419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49C5DEA"/>
    <w:multiLevelType w:val="hybridMultilevel"/>
    <w:tmpl w:val="57F6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26BF"/>
    <w:multiLevelType w:val="hybridMultilevel"/>
    <w:tmpl w:val="37FC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D165D"/>
    <w:multiLevelType w:val="hybridMultilevel"/>
    <w:tmpl w:val="1FCC3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594C7AC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4173F5"/>
    <w:multiLevelType w:val="hybridMultilevel"/>
    <w:tmpl w:val="648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47"/>
    <w:rsid w:val="000414B4"/>
    <w:rsid w:val="00072BF1"/>
    <w:rsid w:val="000D48C1"/>
    <w:rsid w:val="001F3921"/>
    <w:rsid w:val="00367C5C"/>
    <w:rsid w:val="00380A5F"/>
    <w:rsid w:val="00382112"/>
    <w:rsid w:val="003A3527"/>
    <w:rsid w:val="00421942"/>
    <w:rsid w:val="004503EC"/>
    <w:rsid w:val="00480BED"/>
    <w:rsid w:val="005032C7"/>
    <w:rsid w:val="0059321B"/>
    <w:rsid w:val="00685C0A"/>
    <w:rsid w:val="0071749E"/>
    <w:rsid w:val="007533EB"/>
    <w:rsid w:val="00774471"/>
    <w:rsid w:val="00857567"/>
    <w:rsid w:val="00883093"/>
    <w:rsid w:val="008F4547"/>
    <w:rsid w:val="00920D5F"/>
    <w:rsid w:val="00996E52"/>
    <w:rsid w:val="00A77640"/>
    <w:rsid w:val="00B104C7"/>
    <w:rsid w:val="00B128BA"/>
    <w:rsid w:val="00B56A5D"/>
    <w:rsid w:val="00C20388"/>
    <w:rsid w:val="00D31176"/>
    <w:rsid w:val="00DD50FD"/>
    <w:rsid w:val="00E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01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5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5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176"/>
  </w:style>
  <w:style w:type="paragraph" w:styleId="Footer">
    <w:name w:val="footer"/>
    <w:basedOn w:val="Normal"/>
    <w:link w:val="FooterChar"/>
    <w:uiPriority w:val="99"/>
    <w:unhideWhenUsed/>
    <w:rsid w:val="00D31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176"/>
  </w:style>
  <w:style w:type="paragraph" w:styleId="BalloonText">
    <w:name w:val="Balloon Text"/>
    <w:basedOn w:val="Normal"/>
    <w:link w:val="BalloonTextChar"/>
    <w:uiPriority w:val="99"/>
    <w:semiHidden/>
    <w:unhideWhenUsed/>
    <w:rsid w:val="00D31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7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533EB"/>
  </w:style>
  <w:style w:type="paragraph" w:styleId="ListParagraph">
    <w:name w:val="List Paragraph"/>
    <w:basedOn w:val="Normal"/>
    <w:uiPriority w:val="34"/>
    <w:qFormat/>
    <w:rsid w:val="00996E52"/>
    <w:pPr>
      <w:ind w:left="720"/>
      <w:contextualSpacing/>
    </w:pPr>
  </w:style>
  <w:style w:type="paragraph" w:customStyle="1" w:styleId="Default">
    <w:name w:val="Default"/>
    <w:rsid w:val="00996E5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996E5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D50F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50F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0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0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5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5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176"/>
  </w:style>
  <w:style w:type="paragraph" w:styleId="Footer">
    <w:name w:val="footer"/>
    <w:basedOn w:val="Normal"/>
    <w:link w:val="FooterChar"/>
    <w:uiPriority w:val="99"/>
    <w:unhideWhenUsed/>
    <w:rsid w:val="00D31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176"/>
  </w:style>
  <w:style w:type="paragraph" w:styleId="BalloonText">
    <w:name w:val="Balloon Text"/>
    <w:basedOn w:val="Normal"/>
    <w:link w:val="BalloonTextChar"/>
    <w:uiPriority w:val="99"/>
    <w:semiHidden/>
    <w:unhideWhenUsed/>
    <w:rsid w:val="00D31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7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533EB"/>
  </w:style>
  <w:style w:type="paragraph" w:styleId="ListParagraph">
    <w:name w:val="List Paragraph"/>
    <w:basedOn w:val="Normal"/>
    <w:uiPriority w:val="34"/>
    <w:qFormat/>
    <w:rsid w:val="00996E52"/>
    <w:pPr>
      <w:ind w:left="720"/>
      <w:contextualSpacing/>
    </w:pPr>
  </w:style>
  <w:style w:type="paragraph" w:customStyle="1" w:styleId="Default">
    <w:name w:val="Default"/>
    <w:rsid w:val="00996E5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996E5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D50F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50F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0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elo.org/ceelo-legacy-2030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Martella</dc:creator>
  <cp:lastModifiedBy>Graduate School of Education - Rutgers University</cp:lastModifiedBy>
  <cp:revision>3</cp:revision>
  <cp:lastPrinted>2013-03-13T19:04:00Z</cp:lastPrinted>
  <dcterms:created xsi:type="dcterms:W3CDTF">2019-05-22T23:15:00Z</dcterms:created>
  <dcterms:modified xsi:type="dcterms:W3CDTF">2019-05-22T23:16:00Z</dcterms:modified>
</cp:coreProperties>
</file>