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8A6F1" w14:textId="0838949F" w:rsidR="004265FC" w:rsidRPr="004265FC" w:rsidRDefault="004265FC" w:rsidP="004265FC">
      <w:pPr>
        <w:spacing w:after="0" w:line="240" w:lineRule="auto"/>
        <w:jc w:val="center"/>
        <w:rPr>
          <w:b/>
          <w:sz w:val="24"/>
          <w:szCs w:val="24"/>
        </w:rPr>
      </w:pPr>
      <w:r w:rsidRPr="004265FC">
        <w:rPr>
          <w:b/>
          <w:sz w:val="24"/>
          <w:szCs w:val="24"/>
        </w:rPr>
        <w:t>Tool to Guide Decisions Regarding Kindergarten Entry Assessment Selection and Implementation</w:t>
      </w:r>
    </w:p>
    <w:p w14:paraId="24FFD10E" w14:textId="247F2882" w:rsidR="0008014E" w:rsidRPr="00B52A0B" w:rsidRDefault="0008014E" w:rsidP="00974329">
      <w:pPr>
        <w:spacing w:after="0" w:line="240" w:lineRule="auto"/>
        <w:rPr>
          <w:b/>
        </w:rPr>
      </w:pPr>
      <w:r w:rsidRPr="00B52A0B">
        <w:rPr>
          <w:b/>
        </w:rPr>
        <w:t xml:space="preserve">About the Tool </w:t>
      </w:r>
    </w:p>
    <w:p w14:paraId="4D820C80" w14:textId="7DAA3D26" w:rsidR="0008014E" w:rsidRDefault="0008014E" w:rsidP="00974329">
      <w:pPr>
        <w:spacing w:after="0" w:line="240" w:lineRule="auto"/>
        <w:rPr>
          <w:rFonts w:asciiTheme="majorHAnsi" w:hAnsiTheme="majorHAnsi"/>
        </w:rPr>
      </w:pPr>
      <w:r>
        <w:rPr>
          <w:rFonts w:asciiTheme="majorHAnsi" w:hAnsiTheme="majorHAnsi"/>
        </w:rPr>
        <w:t xml:space="preserve">The Center on Enhancing Early Learning Outcomes (CEELO) developed the Kindergarten Entry Assessment Tool to assist state stakeholders with the process of </w:t>
      </w:r>
      <w:r w:rsidR="004265FC">
        <w:rPr>
          <w:rFonts w:asciiTheme="majorHAnsi" w:hAnsiTheme="majorHAnsi"/>
        </w:rPr>
        <w:t xml:space="preserve">selecting and implementing the </w:t>
      </w:r>
      <w:r>
        <w:rPr>
          <w:rFonts w:asciiTheme="majorHAnsi" w:hAnsiTheme="majorHAnsi"/>
        </w:rPr>
        <w:t>most appropriate Kindergarte</w:t>
      </w:r>
      <w:r w:rsidR="004265FC">
        <w:rPr>
          <w:rFonts w:asciiTheme="majorHAnsi" w:hAnsiTheme="majorHAnsi"/>
        </w:rPr>
        <w:t>n Entry Assessment</w:t>
      </w:r>
      <w:r>
        <w:rPr>
          <w:rFonts w:asciiTheme="majorHAnsi" w:hAnsiTheme="majorHAnsi"/>
        </w:rPr>
        <w:t xml:space="preserve"> based on </w:t>
      </w:r>
      <w:r w:rsidR="00B52A0B">
        <w:rPr>
          <w:rFonts w:asciiTheme="majorHAnsi" w:hAnsiTheme="majorHAnsi"/>
        </w:rPr>
        <w:t xml:space="preserve">a consensus process of engaging key </w:t>
      </w:r>
      <w:r>
        <w:rPr>
          <w:rFonts w:asciiTheme="majorHAnsi" w:hAnsiTheme="majorHAnsi"/>
        </w:rPr>
        <w:t>stakeholder</w:t>
      </w:r>
      <w:r w:rsidR="00B52A0B">
        <w:rPr>
          <w:rFonts w:asciiTheme="majorHAnsi" w:hAnsiTheme="majorHAnsi"/>
        </w:rPr>
        <w:t xml:space="preserve">s. </w:t>
      </w:r>
      <w:r>
        <w:rPr>
          <w:rFonts w:asciiTheme="majorHAnsi" w:hAnsiTheme="majorHAnsi"/>
        </w:rPr>
        <w:t xml:space="preserve"> </w:t>
      </w:r>
    </w:p>
    <w:p w14:paraId="06F8CD26" w14:textId="77777777" w:rsidR="004265FC" w:rsidRPr="00E04636" w:rsidRDefault="004265FC" w:rsidP="00974329">
      <w:pPr>
        <w:spacing w:after="0" w:line="240" w:lineRule="auto"/>
        <w:rPr>
          <w:rFonts w:asciiTheme="majorHAnsi" w:hAnsiTheme="majorHAnsi"/>
          <w:sz w:val="16"/>
          <w:szCs w:val="16"/>
        </w:rPr>
      </w:pPr>
    </w:p>
    <w:p w14:paraId="1C2A2025" w14:textId="18555A6F" w:rsidR="00B52A0B" w:rsidRPr="00B52A0B" w:rsidRDefault="00B52A0B" w:rsidP="00974329">
      <w:pPr>
        <w:spacing w:after="0" w:line="240" w:lineRule="auto"/>
        <w:rPr>
          <w:b/>
        </w:rPr>
      </w:pPr>
      <w:r w:rsidRPr="00B52A0B">
        <w:rPr>
          <w:b/>
        </w:rPr>
        <w:t>Who Should use the Tool?</w:t>
      </w:r>
    </w:p>
    <w:p w14:paraId="0A234C64" w14:textId="1933E2E0" w:rsidR="0008014E" w:rsidRDefault="0008014E" w:rsidP="00974329">
      <w:pPr>
        <w:spacing w:after="0" w:line="240" w:lineRule="auto"/>
        <w:rPr>
          <w:rFonts w:asciiTheme="majorHAnsi" w:hAnsiTheme="majorHAnsi"/>
        </w:rPr>
      </w:pPr>
      <w:r>
        <w:rPr>
          <w:rFonts w:asciiTheme="majorHAnsi" w:hAnsiTheme="majorHAnsi"/>
        </w:rPr>
        <w:t xml:space="preserve">Stakeholders considering the selection or refinement of a Kindergarten Entry Assessment </w:t>
      </w:r>
      <w:r w:rsidR="00B52A0B">
        <w:rPr>
          <w:rFonts w:asciiTheme="majorHAnsi" w:hAnsiTheme="majorHAnsi"/>
        </w:rPr>
        <w:t>can use the tool to guide a consensus decision-making</w:t>
      </w:r>
      <w:r>
        <w:rPr>
          <w:rFonts w:asciiTheme="majorHAnsi" w:hAnsiTheme="majorHAnsi"/>
        </w:rPr>
        <w:t xml:space="preserve"> process. CEELO encourages stakeholders to engage an external fac</w:t>
      </w:r>
      <w:r w:rsidR="00A01213">
        <w:rPr>
          <w:rFonts w:asciiTheme="majorHAnsi" w:hAnsiTheme="majorHAnsi"/>
        </w:rPr>
        <w:t>ilitator to guide a process of garnering stakeholder</w:t>
      </w:r>
      <w:r>
        <w:rPr>
          <w:rFonts w:asciiTheme="majorHAnsi" w:hAnsiTheme="majorHAnsi"/>
        </w:rPr>
        <w:t xml:space="preserve"> agreement. </w:t>
      </w:r>
      <w:r w:rsidR="00B52A0B">
        <w:rPr>
          <w:rFonts w:asciiTheme="majorHAnsi" w:hAnsiTheme="majorHAnsi"/>
        </w:rPr>
        <w:t xml:space="preserve">In our work, </w:t>
      </w:r>
      <w:r>
        <w:rPr>
          <w:rFonts w:asciiTheme="majorHAnsi" w:hAnsiTheme="majorHAnsi"/>
        </w:rPr>
        <w:t>we have found that those responsible for the process of selecting, implementing, or revising a Kindergarten Entry As</w:t>
      </w:r>
      <w:r w:rsidR="00B52A0B">
        <w:rPr>
          <w:rFonts w:asciiTheme="majorHAnsi" w:hAnsiTheme="majorHAnsi"/>
        </w:rPr>
        <w:t>sessment are challenged</w:t>
      </w:r>
      <w:r>
        <w:rPr>
          <w:rFonts w:asciiTheme="majorHAnsi" w:hAnsiTheme="majorHAnsi"/>
        </w:rPr>
        <w:t xml:space="preserve"> </w:t>
      </w:r>
      <w:r w:rsidR="00B52A0B">
        <w:rPr>
          <w:rFonts w:asciiTheme="majorHAnsi" w:hAnsiTheme="majorHAnsi"/>
        </w:rPr>
        <w:t>when stakeholders are not engaged early in the decision-making process and are not in agreement. Key stakeholders include state policymakers, district leaders, teachers, family members, members of the general public and taxpayers</w:t>
      </w:r>
      <w:r w:rsidR="00A01213">
        <w:rPr>
          <w:rFonts w:asciiTheme="majorHAnsi" w:hAnsiTheme="majorHAnsi"/>
        </w:rPr>
        <w:t xml:space="preserve"> and include early care and education as well as elementary school perspectives</w:t>
      </w:r>
      <w:r w:rsidR="00B52A0B">
        <w:rPr>
          <w:rFonts w:asciiTheme="majorHAnsi" w:hAnsiTheme="majorHAnsi"/>
        </w:rPr>
        <w:t xml:space="preserve">. </w:t>
      </w:r>
    </w:p>
    <w:p w14:paraId="279D4EE4" w14:textId="77777777" w:rsidR="00B52A0B" w:rsidRPr="00E04636" w:rsidRDefault="00B52A0B" w:rsidP="00974329">
      <w:pPr>
        <w:spacing w:after="0" w:line="240" w:lineRule="auto"/>
        <w:rPr>
          <w:sz w:val="16"/>
          <w:szCs w:val="16"/>
        </w:rPr>
      </w:pPr>
    </w:p>
    <w:p w14:paraId="11D5A731" w14:textId="77777777" w:rsidR="00E04636" w:rsidRPr="00B52A0B" w:rsidRDefault="00E04636" w:rsidP="00E04636">
      <w:pPr>
        <w:spacing w:after="0" w:line="240" w:lineRule="auto"/>
        <w:rPr>
          <w:rFonts w:asciiTheme="majorHAnsi" w:hAnsiTheme="majorHAnsi"/>
          <w:b/>
        </w:rPr>
      </w:pPr>
      <w:r w:rsidRPr="00B52A0B">
        <w:rPr>
          <w:b/>
        </w:rPr>
        <w:t>Questions to Consider</w:t>
      </w:r>
    </w:p>
    <w:p w14:paraId="4C7BD00D" w14:textId="77777777" w:rsidR="00E04636" w:rsidRDefault="00E04636" w:rsidP="00E04636">
      <w:pPr>
        <w:spacing w:after="0" w:line="240" w:lineRule="auto"/>
        <w:rPr>
          <w:rFonts w:asciiTheme="majorHAnsi" w:hAnsiTheme="majorHAnsi"/>
        </w:rPr>
      </w:pPr>
      <w:r>
        <w:rPr>
          <w:rFonts w:asciiTheme="majorHAnsi" w:hAnsiTheme="majorHAnsi"/>
        </w:rPr>
        <w:t xml:space="preserve">The tool includes questions in the following areas related to stakeholder </w:t>
      </w:r>
      <w:r>
        <w:rPr>
          <w:rFonts w:asciiTheme="majorHAnsi" w:hAnsiTheme="majorHAnsi"/>
          <w:i/>
        </w:rPr>
        <w:t>desires</w:t>
      </w:r>
      <w:r>
        <w:rPr>
          <w:rFonts w:asciiTheme="majorHAnsi" w:hAnsiTheme="majorHAnsi"/>
        </w:rPr>
        <w:t xml:space="preserve"> regarding</w:t>
      </w:r>
      <w:r>
        <w:rPr>
          <w:rFonts w:asciiTheme="majorHAnsi" w:hAnsiTheme="majorHAnsi"/>
          <w:i/>
        </w:rPr>
        <w:t xml:space="preserve">: </w:t>
      </w:r>
      <w:r>
        <w:rPr>
          <w:rFonts w:asciiTheme="majorHAnsi" w:hAnsiTheme="majorHAnsi"/>
        </w:rPr>
        <w:t xml:space="preserve"> A) the purpose and audiences for the assessment, B) the children who will be assessed, C) the supports needed to phase in the assessment, D) training of those administering the assessment and using the results; E) reporting of results, and F) costs. </w:t>
      </w:r>
    </w:p>
    <w:p w14:paraId="44E966FA" w14:textId="77777777" w:rsidR="00E04636" w:rsidRDefault="00E04636" w:rsidP="00E04636">
      <w:pPr>
        <w:spacing w:after="0" w:line="240" w:lineRule="auto"/>
        <w:rPr>
          <w:rFonts w:asciiTheme="majorHAnsi" w:hAnsiTheme="majorHAnsi"/>
        </w:rPr>
      </w:pPr>
    </w:p>
    <w:tbl>
      <w:tblPr>
        <w:tblStyle w:val="TableGrid"/>
        <w:tblW w:w="13315" w:type="dxa"/>
        <w:tblLook w:val="04A0" w:firstRow="1" w:lastRow="0" w:firstColumn="1" w:lastColumn="0" w:noHBand="0" w:noVBand="1"/>
      </w:tblPr>
      <w:tblGrid>
        <w:gridCol w:w="2335"/>
        <w:gridCol w:w="10980"/>
      </w:tblGrid>
      <w:tr w:rsidR="00935A39" w:rsidRPr="00C530BB" w14:paraId="542C1699" w14:textId="77777777" w:rsidTr="00935A39">
        <w:tc>
          <w:tcPr>
            <w:tcW w:w="2335" w:type="dxa"/>
            <w:shd w:val="clear" w:color="auto" w:fill="578DC5"/>
          </w:tcPr>
          <w:p w14:paraId="49206002" w14:textId="77777777" w:rsidR="00E04636" w:rsidRPr="00C530BB" w:rsidRDefault="00E04636" w:rsidP="004C1E40">
            <w:pPr>
              <w:tabs>
                <w:tab w:val="left" w:pos="8100"/>
              </w:tabs>
              <w:rPr>
                <w:rFonts w:asciiTheme="majorHAnsi" w:hAnsiTheme="majorHAnsi"/>
                <w:b/>
                <w:color w:val="FFFFFF" w:themeColor="background1"/>
              </w:rPr>
            </w:pPr>
            <w:r w:rsidRPr="00C530BB">
              <w:rPr>
                <w:rFonts w:asciiTheme="majorHAnsi" w:hAnsiTheme="majorHAnsi"/>
                <w:b/>
                <w:color w:val="FFFFFF" w:themeColor="background1"/>
              </w:rPr>
              <w:t>Area</w:t>
            </w:r>
          </w:p>
        </w:tc>
        <w:tc>
          <w:tcPr>
            <w:tcW w:w="10980" w:type="dxa"/>
            <w:shd w:val="clear" w:color="auto" w:fill="578DC5"/>
          </w:tcPr>
          <w:p w14:paraId="7A1008BC" w14:textId="77777777" w:rsidR="00E04636" w:rsidRPr="00C530BB" w:rsidRDefault="00E04636" w:rsidP="004C1E40">
            <w:pPr>
              <w:tabs>
                <w:tab w:val="left" w:pos="8100"/>
              </w:tabs>
              <w:rPr>
                <w:rFonts w:asciiTheme="majorHAnsi" w:hAnsiTheme="majorHAnsi"/>
                <w:b/>
                <w:color w:val="FFFFFF" w:themeColor="background1"/>
              </w:rPr>
            </w:pPr>
            <w:r w:rsidRPr="00C530BB">
              <w:rPr>
                <w:rFonts w:asciiTheme="majorHAnsi" w:hAnsiTheme="majorHAnsi"/>
                <w:b/>
                <w:color w:val="FFFFFF" w:themeColor="background1"/>
              </w:rPr>
              <w:t>Key questions</w:t>
            </w:r>
          </w:p>
        </w:tc>
      </w:tr>
      <w:tr w:rsidR="00935A39" w:rsidRPr="00154514" w14:paraId="217469BC" w14:textId="77777777" w:rsidTr="00935A39">
        <w:tc>
          <w:tcPr>
            <w:tcW w:w="2335" w:type="dxa"/>
          </w:tcPr>
          <w:p w14:paraId="3A6BC0A0" w14:textId="77777777" w:rsidR="00E04636" w:rsidRPr="00154514" w:rsidRDefault="00E04636" w:rsidP="004C1E40">
            <w:pPr>
              <w:tabs>
                <w:tab w:val="left" w:pos="8100"/>
              </w:tabs>
              <w:spacing w:after="0" w:line="240" w:lineRule="auto"/>
              <w:rPr>
                <w:rFonts w:asciiTheme="majorHAnsi" w:hAnsiTheme="majorHAnsi"/>
                <w:b/>
              </w:rPr>
            </w:pPr>
            <w:r w:rsidRPr="00154514">
              <w:rPr>
                <w:rFonts w:asciiTheme="majorHAnsi" w:hAnsiTheme="majorHAnsi"/>
                <w:b/>
              </w:rPr>
              <w:t>Purpose and Audience</w:t>
            </w:r>
          </w:p>
        </w:tc>
        <w:tc>
          <w:tcPr>
            <w:tcW w:w="10980" w:type="dxa"/>
          </w:tcPr>
          <w:p w14:paraId="52C99A2F" w14:textId="77777777" w:rsidR="00E04636" w:rsidRPr="00154514" w:rsidRDefault="00E04636" w:rsidP="004C1E40">
            <w:pPr>
              <w:tabs>
                <w:tab w:val="left" w:pos="8100"/>
              </w:tabs>
              <w:spacing w:after="0" w:line="240" w:lineRule="auto"/>
              <w:rPr>
                <w:rFonts w:asciiTheme="majorHAnsi" w:hAnsiTheme="majorHAnsi"/>
              </w:rPr>
            </w:pPr>
            <w:r w:rsidRPr="00154514">
              <w:rPr>
                <w:rFonts w:asciiTheme="majorHAnsi" w:hAnsiTheme="majorHAnsi"/>
              </w:rPr>
              <w:t xml:space="preserve">How does the purpose and intended audience affect the cost, training, or reporting? </w:t>
            </w:r>
          </w:p>
          <w:p w14:paraId="1B2CD1AC" w14:textId="77777777" w:rsidR="00E04636" w:rsidRPr="00154514" w:rsidRDefault="00E04636" w:rsidP="004C1E40">
            <w:pPr>
              <w:tabs>
                <w:tab w:val="left" w:pos="8100"/>
              </w:tabs>
              <w:spacing w:after="0" w:line="240" w:lineRule="auto"/>
              <w:rPr>
                <w:rFonts w:asciiTheme="majorHAnsi" w:hAnsiTheme="majorHAnsi"/>
              </w:rPr>
            </w:pPr>
            <w:r w:rsidRPr="00154514">
              <w:rPr>
                <w:rFonts w:asciiTheme="majorHAnsi" w:hAnsiTheme="majorHAnsi"/>
              </w:rPr>
              <w:t>How important is it to have consensus on the purposes and intended audiences of the assessment?</w:t>
            </w:r>
            <w:r>
              <w:rPr>
                <w:rFonts w:asciiTheme="majorHAnsi" w:hAnsiTheme="majorHAnsi"/>
              </w:rPr>
              <w:t xml:space="preserve"> Who should be included in determining the purpose and audience?</w:t>
            </w:r>
          </w:p>
        </w:tc>
      </w:tr>
      <w:tr w:rsidR="00935A39" w:rsidRPr="00154514" w14:paraId="39B79A49" w14:textId="77777777" w:rsidTr="00935A39">
        <w:tc>
          <w:tcPr>
            <w:tcW w:w="2335" w:type="dxa"/>
          </w:tcPr>
          <w:p w14:paraId="0A091842" w14:textId="77777777" w:rsidR="00E04636" w:rsidRPr="00154514" w:rsidRDefault="00E04636" w:rsidP="004C1E40">
            <w:pPr>
              <w:tabs>
                <w:tab w:val="left" w:pos="8100"/>
              </w:tabs>
              <w:spacing w:after="0" w:line="240" w:lineRule="auto"/>
              <w:rPr>
                <w:rFonts w:asciiTheme="majorHAnsi" w:hAnsiTheme="majorHAnsi"/>
                <w:b/>
              </w:rPr>
            </w:pPr>
            <w:r>
              <w:rPr>
                <w:rFonts w:asciiTheme="majorHAnsi" w:hAnsiTheme="majorHAnsi"/>
                <w:b/>
              </w:rPr>
              <w:t>Children to be assessed</w:t>
            </w:r>
          </w:p>
        </w:tc>
        <w:tc>
          <w:tcPr>
            <w:tcW w:w="10980" w:type="dxa"/>
          </w:tcPr>
          <w:p w14:paraId="19F44FFB" w14:textId="77777777" w:rsidR="00E04636" w:rsidRPr="00154514" w:rsidRDefault="00E04636" w:rsidP="004C1E40">
            <w:pPr>
              <w:tabs>
                <w:tab w:val="left" w:pos="8100"/>
              </w:tabs>
              <w:spacing w:after="0" w:line="240" w:lineRule="auto"/>
              <w:rPr>
                <w:rFonts w:asciiTheme="majorHAnsi" w:hAnsiTheme="majorHAnsi"/>
              </w:rPr>
            </w:pPr>
            <w:r w:rsidRPr="00154514">
              <w:rPr>
                <w:rFonts w:asciiTheme="majorHAnsi" w:hAnsiTheme="majorHAnsi"/>
              </w:rPr>
              <w:t xml:space="preserve">Do all children need to be assessed? When should they be assessed? </w:t>
            </w:r>
          </w:p>
          <w:p w14:paraId="4CAD05E8" w14:textId="77777777" w:rsidR="00E04636" w:rsidRPr="00154514" w:rsidRDefault="00E04636" w:rsidP="004C1E40">
            <w:pPr>
              <w:tabs>
                <w:tab w:val="left" w:pos="8100"/>
              </w:tabs>
              <w:spacing w:after="0" w:line="240" w:lineRule="auto"/>
              <w:rPr>
                <w:rFonts w:asciiTheme="majorHAnsi" w:hAnsiTheme="majorHAnsi"/>
              </w:rPr>
            </w:pPr>
            <w:r w:rsidRPr="00154514" w:rsidDel="000B6DF3">
              <w:rPr>
                <w:rFonts w:asciiTheme="majorHAnsi" w:hAnsiTheme="majorHAnsi"/>
              </w:rPr>
              <w:t>W</w:t>
            </w:r>
            <w:r w:rsidRPr="00154514">
              <w:rPr>
                <w:rFonts w:asciiTheme="majorHAnsi" w:hAnsiTheme="majorHAnsi"/>
              </w:rPr>
              <w:t>h</w:t>
            </w:r>
            <w:r>
              <w:rPr>
                <w:rFonts w:asciiTheme="majorHAnsi" w:hAnsiTheme="majorHAnsi"/>
              </w:rPr>
              <w:t xml:space="preserve">en </w:t>
            </w:r>
            <w:r w:rsidRPr="00154514">
              <w:rPr>
                <w:rFonts w:asciiTheme="majorHAnsi" w:hAnsiTheme="majorHAnsi"/>
              </w:rPr>
              <w:t xml:space="preserve">is it appropriate to use a sample of children instead of all children? </w:t>
            </w:r>
          </w:p>
          <w:p w14:paraId="24C87830" w14:textId="77777777" w:rsidR="00E04636" w:rsidRPr="00154514" w:rsidRDefault="00E04636" w:rsidP="004C1E40">
            <w:pPr>
              <w:tabs>
                <w:tab w:val="left" w:pos="8100"/>
              </w:tabs>
              <w:spacing w:after="0" w:line="240" w:lineRule="auto"/>
              <w:rPr>
                <w:rFonts w:asciiTheme="majorHAnsi" w:hAnsiTheme="majorHAnsi"/>
              </w:rPr>
            </w:pPr>
          </w:p>
        </w:tc>
      </w:tr>
      <w:tr w:rsidR="00935A39" w:rsidRPr="00154514" w14:paraId="4A124BA8" w14:textId="77777777" w:rsidTr="00935A39">
        <w:tc>
          <w:tcPr>
            <w:tcW w:w="2335" w:type="dxa"/>
          </w:tcPr>
          <w:p w14:paraId="53A6BBFC" w14:textId="77777777" w:rsidR="00E04636" w:rsidRPr="00154514" w:rsidRDefault="00E04636" w:rsidP="004C1E40">
            <w:pPr>
              <w:tabs>
                <w:tab w:val="left" w:pos="8100"/>
              </w:tabs>
              <w:spacing w:after="0" w:line="240" w:lineRule="auto"/>
              <w:rPr>
                <w:rFonts w:asciiTheme="majorHAnsi" w:hAnsiTheme="majorHAnsi"/>
                <w:b/>
              </w:rPr>
            </w:pPr>
            <w:r>
              <w:rPr>
                <w:rFonts w:asciiTheme="majorHAnsi" w:hAnsiTheme="majorHAnsi"/>
                <w:b/>
              </w:rPr>
              <w:t xml:space="preserve">Implementation phases </w:t>
            </w:r>
          </w:p>
        </w:tc>
        <w:tc>
          <w:tcPr>
            <w:tcW w:w="10980" w:type="dxa"/>
          </w:tcPr>
          <w:p w14:paraId="3E8687BE" w14:textId="77777777" w:rsidR="00E04636" w:rsidRPr="00154514" w:rsidRDefault="00E04636" w:rsidP="004C1E40">
            <w:pPr>
              <w:tabs>
                <w:tab w:val="left" w:pos="8100"/>
              </w:tabs>
              <w:spacing w:after="0" w:line="240" w:lineRule="auto"/>
              <w:rPr>
                <w:rFonts w:asciiTheme="majorHAnsi" w:hAnsiTheme="majorHAnsi"/>
              </w:rPr>
            </w:pPr>
            <w:r w:rsidRPr="00154514">
              <w:rPr>
                <w:rFonts w:asciiTheme="majorHAnsi" w:hAnsiTheme="majorHAnsi"/>
              </w:rPr>
              <w:t>What order or types of phases should state consider to increase buy-in of teachers, parents, districts, and other stakeholder</w:t>
            </w:r>
            <w:r>
              <w:rPr>
                <w:rFonts w:asciiTheme="majorHAnsi" w:hAnsiTheme="majorHAnsi"/>
              </w:rPr>
              <w:t>s</w:t>
            </w:r>
            <w:r w:rsidRPr="00154514">
              <w:rPr>
                <w:rFonts w:asciiTheme="majorHAnsi" w:hAnsiTheme="majorHAnsi"/>
              </w:rPr>
              <w:t xml:space="preserve">? </w:t>
            </w:r>
          </w:p>
        </w:tc>
      </w:tr>
      <w:tr w:rsidR="00935A39" w:rsidRPr="00154514" w14:paraId="399497A5" w14:textId="77777777" w:rsidTr="00935A39">
        <w:tc>
          <w:tcPr>
            <w:tcW w:w="2335" w:type="dxa"/>
          </w:tcPr>
          <w:p w14:paraId="3AED3862" w14:textId="77777777" w:rsidR="00E04636" w:rsidRPr="00154514" w:rsidRDefault="00E04636" w:rsidP="004C1E40">
            <w:pPr>
              <w:tabs>
                <w:tab w:val="left" w:pos="8100"/>
              </w:tabs>
              <w:spacing w:after="0" w:line="240" w:lineRule="auto"/>
              <w:rPr>
                <w:rFonts w:asciiTheme="majorHAnsi" w:hAnsiTheme="majorHAnsi"/>
                <w:b/>
              </w:rPr>
            </w:pPr>
            <w:r w:rsidRPr="00154514">
              <w:rPr>
                <w:rFonts w:asciiTheme="majorHAnsi" w:hAnsiTheme="majorHAnsi"/>
                <w:b/>
              </w:rPr>
              <w:t>Training</w:t>
            </w:r>
          </w:p>
        </w:tc>
        <w:tc>
          <w:tcPr>
            <w:tcW w:w="10980" w:type="dxa"/>
          </w:tcPr>
          <w:p w14:paraId="3998E4F7" w14:textId="77777777" w:rsidR="00E04636" w:rsidRPr="00154514" w:rsidRDefault="00E04636" w:rsidP="004C1E40">
            <w:pPr>
              <w:tabs>
                <w:tab w:val="left" w:pos="8100"/>
              </w:tabs>
              <w:spacing w:after="0" w:line="240" w:lineRule="auto"/>
              <w:rPr>
                <w:rFonts w:asciiTheme="majorHAnsi" w:hAnsiTheme="majorHAnsi"/>
              </w:rPr>
            </w:pPr>
            <w:r w:rsidRPr="00154514">
              <w:rPr>
                <w:rFonts w:asciiTheme="majorHAnsi" w:hAnsiTheme="majorHAnsi"/>
              </w:rPr>
              <w:t>Do teachers and administrators need to be trained? If so, what needs to be included? Do independent data collectors need to be trained?</w:t>
            </w:r>
          </w:p>
        </w:tc>
      </w:tr>
      <w:tr w:rsidR="00935A39" w:rsidRPr="00154514" w:rsidDel="000B6DF3" w14:paraId="2C07EF39" w14:textId="77777777" w:rsidTr="00935A39">
        <w:tc>
          <w:tcPr>
            <w:tcW w:w="2335" w:type="dxa"/>
          </w:tcPr>
          <w:p w14:paraId="148A6C76" w14:textId="77777777" w:rsidR="00E04636" w:rsidRPr="00154514" w:rsidRDefault="00E04636" w:rsidP="004C1E40">
            <w:pPr>
              <w:tabs>
                <w:tab w:val="left" w:pos="8100"/>
              </w:tabs>
              <w:spacing w:after="0" w:line="240" w:lineRule="auto"/>
              <w:rPr>
                <w:rFonts w:asciiTheme="majorHAnsi" w:hAnsiTheme="majorHAnsi"/>
                <w:b/>
              </w:rPr>
            </w:pPr>
            <w:r w:rsidRPr="00154514">
              <w:rPr>
                <w:rFonts w:asciiTheme="majorHAnsi" w:hAnsiTheme="majorHAnsi"/>
                <w:b/>
              </w:rPr>
              <w:t>Reporting</w:t>
            </w:r>
          </w:p>
        </w:tc>
        <w:tc>
          <w:tcPr>
            <w:tcW w:w="10980" w:type="dxa"/>
          </w:tcPr>
          <w:p w14:paraId="1D6FA457" w14:textId="77777777" w:rsidR="00E04636" w:rsidRPr="00154514" w:rsidRDefault="00E04636" w:rsidP="004C1E40">
            <w:pPr>
              <w:tabs>
                <w:tab w:val="left" w:pos="8100"/>
              </w:tabs>
              <w:spacing w:after="0" w:line="240" w:lineRule="auto"/>
              <w:rPr>
                <w:rFonts w:asciiTheme="majorHAnsi" w:hAnsiTheme="majorHAnsi"/>
              </w:rPr>
            </w:pPr>
            <w:r w:rsidRPr="00154514">
              <w:rPr>
                <w:rFonts w:asciiTheme="majorHAnsi" w:hAnsiTheme="majorHAnsi"/>
              </w:rPr>
              <w:t xml:space="preserve">What is needed for accurate, timely and appropriate reporting? </w:t>
            </w:r>
          </w:p>
          <w:p w14:paraId="5F005D4B" w14:textId="77777777" w:rsidR="00E04636" w:rsidRPr="00154514" w:rsidDel="000B6DF3" w:rsidRDefault="00E04636" w:rsidP="004C1E40">
            <w:pPr>
              <w:tabs>
                <w:tab w:val="left" w:pos="8100"/>
              </w:tabs>
              <w:spacing w:after="0" w:line="240" w:lineRule="auto"/>
              <w:rPr>
                <w:rFonts w:asciiTheme="majorHAnsi" w:hAnsiTheme="majorHAnsi"/>
              </w:rPr>
            </w:pPr>
            <w:r w:rsidRPr="00154514">
              <w:rPr>
                <w:rFonts w:asciiTheme="majorHAnsi" w:hAnsiTheme="majorHAnsi"/>
              </w:rPr>
              <w:t>What challenges exist? How can the state best address these challenges?</w:t>
            </w:r>
          </w:p>
        </w:tc>
      </w:tr>
      <w:tr w:rsidR="00935A39" w:rsidRPr="00154514" w14:paraId="6EDB5C78" w14:textId="77777777" w:rsidTr="00935A39">
        <w:tc>
          <w:tcPr>
            <w:tcW w:w="2335" w:type="dxa"/>
          </w:tcPr>
          <w:p w14:paraId="4771238A" w14:textId="77777777" w:rsidR="00E04636" w:rsidRPr="00154514" w:rsidRDefault="00E04636" w:rsidP="004C1E40">
            <w:pPr>
              <w:tabs>
                <w:tab w:val="left" w:pos="8100"/>
              </w:tabs>
              <w:spacing w:after="0" w:line="240" w:lineRule="auto"/>
              <w:rPr>
                <w:rFonts w:asciiTheme="majorHAnsi" w:hAnsiTheme="majorHAnsi"/>
                <w:b/>
              </w:rPr>
            </w:pPr>
            <w:r>
              <w:rPr>
                <w:rFonts w:asciiTheme="majorHAnsi" w:hAnsiTheme="majorHAnsi"/>
                <w:b/>
              </w:rPr>
              <w:t>Co</w:t>
            </w:r>
            <w:r w:rsidRPr="00154514">
              <w:rPr>
                <w:rFonts w:asciiTheme="majorHAnsi" w:hAnsiTheme="majorHAnsi"/>
                <w:b/>
              </w:rPr>
              <w:t>sts</w:t>
            </w:r>
          </w:p>
        </w:tc>
        <w:tc>
          <w:tcPr>
            <w:tcW w:w="10980" w:type="dxa"/>
          </w:tcPr>
          <w:p w14:paraId="16950B33" w14:textId="13C60B25" w:rsidR="00E04636" w:rsidRPr="00154514" w:rsidRDefault="00E04636" w:rsidP="004C1E40">
            <w:pPr>
              <w:tabs>
                <w:tab w:val="left" w:pos="8100"/>
              </w:tabs>
              <w:spacing w:after="0" w:line="240" w:lineRule="auto"/>
              <w:rPr>
                <w:rFonts w:asciiTheme="majorHAnsi" w:hAnsiTheme="majorHAnsi"/>
              </w:rPr>
            </w:pPr>
            <w:r w:rsidRPr="00154514">
              <w:rPr>
                <w:rFonts w:asciiTheme="majorHAnsi" w:hAnsiTheme="majorHAnsi"/>
              </w:rPr>
              <w:t xml:space="preserve">What should be considered in determining the costs? Do states pay for all of the costs of the assessment or only some of the costs? What needs to be considered in determining the cost of the assessment? </w:t>
            </w:r>
          </w:p>
        </w:tc>
      </w:tr>
    </w:tbl>
    <w:p w14:paraId="585A20A5" w14:textId="77777777" w:rsidR="0008014E" w:rsidRDefault="0008014E" w:rsidP="00974329">
      <w:pPr>
        <w:spacing w:after="0" w:line="240" w:lineRule="auto"/>
        <w:rPr>
          <w:rFonts w:asciiTheme="majorHAnsi" w:hAnsiTheme="majorHAnsi"/>
        </w:rPr>
      </w:pPr>
    </w:p>
    <w:p w14:paraId="64C11936" w14:textId="77777777" w:rsidR="0008014E" w:rsidRDefault="0008014E" w:rsidP="00974329">
      <w:pPr>
        <w:spacing w:after="0" w:line="240" w:lineRule="auto"/>
        <w:rPr>
          <w:rFonts w:asciiTheme="majorHAnsi" w:hAnsiTheme="majorHAnsi"/>
        </w:rPr>
      </w:pPr>
    </w:p>
    <w:tbl>
      <w:tblPr>
        <w:tblStyle w:val="TableGrid"/>
        <w:tblW w:w="14135" w:type="dxa"/>
        <w:tblInd w:w="-635" w:type="dxa"/>
        <w:tblLook w:val="04A0" w:firstRow="1" w:lastRow="0" w:firstColumn="1" w:lastColumn="0" w:noHBand="0" w:noVBand="1"/>
      </w:tblPr>
      <w:tblGrid>
        <w:gridCol w:w="7449"/>
        <w:gridCol w:w="1110"/>
        <w:gridCol w:w="1110"/>
        <w:gridCol w:w="1110"/>
        <w:gridCol w:w="1109"/>
        <w:gridCol w:w="1111"/>
        <w:gridCol w:w="1136"/>
      </w:tblGrid>
      <w:tr w:rsidR="00974329" w:rsidRPr="00C530BB" w14:paraId="220FBFED" w14:textId="77777777" w:rsidTr="00546C74">
        <w:trPr>
          <w:trHeight w:val="926"/>
          <w:tblHeader/>
        </w:trPr>
        <w:tc>
          <w:tcPr>
            <w:tcW w:w="7449" w:type="dxa"/>
            <w:tcBorders>
              <w:bottom w:val="nil"/>
            </w:tcBorders>
            <w:shd w:val="clear" w:color="auto" w:fill="578DC5"/>
          </w:tcPr>
          <w:p w14:paraId="24641B0D" w14:textId="77777777" w:rsidR="000C504B" w:rsidRDefault="00974329" w:rsidP="000C504B">
            <w:pPr>
              <w:tabs>
                <w:tab w:val="left" w:pos="8100"/>
              </w:tabs>
              <w:spacing w:after="0" w:line="240" w:lineRule="auto"/>
              <w:rPr>
                <w:rFonts w:asciiTheme="majorHAnsi" w:hAnsiTheme="majorHAnsi"/>
                <w:b/>
                <w:color w:val="FFFFFF" w:themeColor="background1"/>
              </w:rPr>
            </w:pPr>
            <w:r w:rsidRPr="00EB1A12">
              <w:rPr>
                <w:rFonts w:asciiTheme="majorHAnsi" w:hAnsiTheme="majorHAnsi"/>
                <w:b/>
                <w:color w:val="FFFFFF" w:themeColor="background1"/>
                <w:sz w:val="28"/>
                <w:szCs w:val="28"/>
              </w:rPr>
              <w:t>What is the purpose</w:t>
            </w:r>
            <w:r w:rsidR="00EB1A12">
              <w:rPr>
                <w:rFonts w:asciiTheme="majorHAnsi" w:hAnsiTheme="majorHAnsi"/>
                <w:b/>
                <w:color w:val="FFFFFF" w:themeColor="background1"/>
              </w:rPr>
              <w:t>?</w:t>
            </w:r>
            <w:r w:rsidR="00C9130F">
              <w:rPr>
                <w:rFonts w:asciiTheme="majorHAnsi" w:hAnsiTheme="majorHAnsi"/>
                <w:b/>
                <w:color w:val="FFFFFF" w:themeColor="background1"/>
              </w:rPr>
              <w:t xml:space="preserve"> </w:t>
            </w:r>
          </w:p>
          <w:p w14:paraId="18EAB3DC" w14:textId="2F6E77F9" w:rsidR="00974329" w:rsidRPr="00C530BB" w:rsidRDefault="00974329" w:rsidP="000C504B">
            <w:pPr>
              <w:tabs>
                <w:tab w:val="left" w:pos="8100"/>
              </w:tabs>
              <w:spacing w:after="0" w:line="240" w:lineRule="auto"/>
              <w:rPr>
                <w:rFonts w:asciiTheme="majorHAnsi" w:hAnsiTheme="majorHAnsi"/>
                <w:b/>
                <w:color w:val="FFFFFF" w:themeColor="background1"/>
              </w:rPr>
            </w:pPr>
            <w:r>
              <w:rPr>
                <w:rFonts w:asciiTheme="majorHAnsi" w:hAnsiTheme="majorHAnsi"/>
                <w:b/>
                <w:color w:val="FFFFFF" w:themeColor="background1"/>
              </w:rPr>
              <w:t xml:space="preserve">Is the purpose to. . . </w:t>
            </w:r>
          </w:p>
        </w:tc>
        <w:tc>
          <w:tcPr>
            <w:tcW w:w="1110" w:type="dxa"/>
            <w:tcBorders>
              <w:bottom w:val="nil"/>
            </w:tcBorders>
            <w:shd w:val="clear" w:color="auto" w:fill="578DC5"/>
          </w:tcPr>
          <w:p w14:paraId="7721A320" w14:textId="77777777" w:rsidR="000C504B" w:rsidRDefault="00974329" w:rsidP="000C504B">
            <w:pPr>
              <w:tabs>
                <w:tab w:val="left" w:pos="8100"/>
              </w:tabs>
              <w:spacing w:after="0" w:line="240" w:lineRule="auto"/>
              <w:jc w:val="center"/>
              <w:rPr>
                <w:rFonts w:asciiTheme="majorHAnsi" w:hAnsiTheme="majorHAnsi"/>
                <w:b/>
                <w:color w:val="FFFFFF" w:themeColor="background1"/>
              </w:rPr>
            </w:pPr>
            <w:r>
              <w:rPr>
                <w:rFonts w:asciiTheme="majorHAnsi" w:hAnsiTheme="majorHAnsi"/>
                <w:b/>
                <w:color w:val="FFFFFF" w:themeColor="background1"/>
              </w:rPr>
              <w:t>1=</w:t>
            </w:r>
          </w:p>
          <w:p w14:paraId="7F02BDEF" w14:textId="607C0D2A" w:rsidR="00974329" w:rsidRDefault="00974329" w:rsidP="000C504B">
            <w:pPr>
              <w:tabs>
                <w:tab w:val="left" w:pos="8100"/>
              </w:tabs>
              <w:spacing w:after="0" w:line="240" w:lineRule="auto"/>
              <w:jc w:val="center"/>
              <w:rPr>
                <w:rFonts w:asciiTheme="majorHAnsi" w:hAnsiTheme="majorHAnsi"/>
                <w:b/>
                <w:color w:val="FFFFFF" w:themeColor="background1"/>
              </w:rPr>
            </w:pPr>
            <w:r>
              <w:rPr>
                <w:rFonts w:asciiTheme="majorHAnsi" w:hAnsiTheme="majorHAnsi"/>
                <w:b/>
                <w:color w:val="FFFFFF" w:themeColor="background1"/>
              </w:rPr>
              <w:t>Not at all</w:t>
            </w:r>
          </w:p>
        </w:tc>
        <w:tc>
          <w:tcPr>
            <w:tcW w:w="1110" w:type="dxa"/>
            <w:tcBorders>
              <w:bottom w:val="nil"/>
            </w:tcBorders>
            <w:shd w:val="clear" w:color="auto" w:fill="578DC5"/>
          </w:tcPr>
          <w:p w14:paraId="273D70D0" w14:textId="77777777" w:rsidR="00974329" w:rsidRDefault="00974329" w:rsidP="000C504B">
            <w:pPr>
              <w:tabs>
                <w:tab w:val="left" w:pos="8100"/>
              </w:tabs>
              <w:spacing w:after="0" w:line="240" w:lineRule="auto"/>
              <w:jc w:val="center"/>
              <w:rPr>
                <w:rFonts w:asciiTheme="majorHAnsi" w:hAnsiTheme="majorHAnsi"/>
                <w:b/>
                <w:color w:val="FFFFFF" w:themeColor="background1"/>
              </w:rPr>
            </w:pPr>
            <w:r>
              <w:rPr>
                <w:rFonts w:asciiTheme="majorHAnsi" w:hAnsiTheme="majorHAnsi"/>
                <w:b/>
                <w:color w:val="FFFFFF" w:themeColor="background1"/>
              </w:rPr>
              <w:t>2</w:t>
            </w:r>
          </w:p>
        </w:tc>
        <w:tc>
          <w:tcPr>
            <w:tcW w:w="1110" w:type="dxa"/>
            <w:tcBorders>
              <w:bottom w:val="nil"/>
            </w:tcBorders>
            <w:shd w:val="clear" w:color="auto" w:fill="578DC5"/>
          </w:tcPr>
          <w:p w14:paraId="7B1DA01E" w14:textId="77777777" w:rsidR="00974329" w:rsidRDefault="00974329" w:rsidP="000C504B">
            <w:pPr>
              <w:tabs>
                <w:tab w:val="left" w:pos="8100"/>
              </w:tabs>
              <w:spacing w:after="0" w:line="240" w:lineRule="auto"/>
              <w:jc w:val="center"/>
              <w:rPr>
                <w:rFonts w:asciiTheme="majorHAnsi" w:hAnsiTheme="majorHAnsi"/>
                <w:b/>
                <w:color w:val="FFFFFF" w:themeColor="background1"/>
              </w:rPr>
            </w:pPr>
            <w:r>
              <w:rPr>
                <w:rFonts w:asciiTheme="majorHAnsi" w:hAnsiTheme="majorHAnsi"/>
                <w:b/>
                <w:color w:val="FFFFFF" w:themeColor="background1"/>
              </w:rPr>
              <w:t>3</w:t>
            </w:r>
          </w:p>
        </w:tc>
        <w:tc>
          <w:tcPr>
            <w:tcW w:w="1109" w:type="dxa"/>
            <w:tcBorders>
              <w:bottom w:val="nil"/>
            </w:tcBorders>
            <w:shd w:val="clear" w:color="auto" w:fill="578DC5"/>
          </w:tcPr>
          <w:p w14:paraId="3A94A6D2" w14:textId="77777777" w:rsidR="00974329" w:rsidRDefault="00974329" w:rsidP="000C504B">
            <w:pPr>
              <w:tabs>
                <w:tab w:val="left" w:pos="8100"/>
              </w:tabs>
              <w:spacing w:after="0" w:line="240" w:lineRule="auto"/>
              <w:jc w:val="center"/>
              <w:rPr>
                <w:rFonts w:asciiTheme="majorHAnsi" w:hAnsiTheme="majorHAnsi"/>
                <w:b/>
                <w:color w:val="FFFFFF" w:themeColor="background1"/>
              </w:rPr>
            </w:pPr>
            <w:r>
              <w:rPr>
                <w:rFonts w:asciiTheme="majorHAnsi" w:hAnsiTheme="majorHAnsi"/>
                <w:b/>
                <w:color w:val="FFFFFF" w:themeColor="background1"/>
              </w:rPr>
              <w:t>4</w:t>
            </w:r>
          </w:p>
        </w:tc>
        <w:tc>
          <w:tcPr>
            <w:tcW w:w="1111" w:type="dxa"/>
            <w:tcBorders>
              <w:bottom w:val="nil"/>
            </w:tcBorders>
            <w:shd w:val="clear" w:color="auto" w:fill="578DC5"/>
          </w:tcPr>
          <w:p w14:paraId="1211FEEB" w14:textId="77777777" w:rsidR="000C504B" w:rsidRDefault="00974329" w:rsidP="000C504B">
            <w:pPr>
              <w:tabs>
                <w:tab w:val="left" w:pos="8100"/>
              </w:tabs>
              <w:spacing w:after="0" w:line="240" w:lineRule="auto"/>
              <w:jc w:val="center"/>
              <w:rPr>
                <w:rFonts w:asciiTheme="majorHAnsi" w:hAnsiTheme="majorHAnsi"/>
                <w:b/>
                <w:color w:val="FFFFFF" w:themeColor="background1"/>
              </w:rPr>
            </w:pPr>
            <w:r>
              <w:rPr>
                <w:rFonts w:asciiTheme="majorHAnsi" w:hAnsiTheme="majorHAnsi"/>
                <w:b/>
                <w:color w:val="FFFFFF" w:themeColor="background1"/>
              </w:rPr>
              <w:t>5=</w:t>
            </w:r>
          </w:p>
          <w:p w14:paraId="73D08CF2" w14:textId="576D3E1C" w:rsidR="00974329" w:rsidRDefault="00974329" w:rsidP="000C504B">
            <w:pPr>
              <w:tabs>
                <w:tab w:val="left" w:pos="8100"/>
              </w:tabs>
              <w:spacing w:after="0" w:line="240" w:lineRule="auto"/>
              <w:jc w:val="center"/>
              <w:rPr>
                <w:rFonts w:asciiTheme="majorHAnsi" w:hAnsiTheme="majorHAnsi"/>
                <w:b/>
                <w:color w:val="FFFFFF" w:themeColor="background1"/>
              </w:rPr>
            </w:pPr>
            <w:r>
              <w:rPr>
                <w:rFonts w:asciiTheme="majorHAnsi" w:hAnsiTheme="majorHAnsi"/>
                <w:b/>
                <w:color w:val="FFFFFF" w:themeColor="background1"/>
              </w:rPr>
              <w:t>Very much</w:t>
            </w:r>
          </w:p>
        </w:tc>
        <w:tc>
          <w:tcPr>
            <w:tcW w:w="1136" w:type="dxa"/>
            <w:tcBorders>
              <w:bottom w:val="nil"/>
            </w:tcBorders>
            <w:shd w:val="clear" w:color="auto" w:fill="578DC5"/>
          </w:tcPr>
          <w:p w14:paraId="22BC04C5" w14:textId="77777777" w:rsidR="00974329" w:rsidRDefault="00974329" w:rsidP="000C504B">
            <w:pPr>
              <w:tabs>
                <w:tab w:val="left" w:pos="8100"/>
              </w:tabs>
              <w:jc w:val="center"/>
              <w:rPr>
                <w:rFonts w:asciiTheme="majorHAnsi" w:hAnsiTheme="majorHAnsi"/>
                <w:b/>
                <w:color w:val="FFFFFF" w:themeColor="background1"/>
              </w:rPr>
            </w:pPr>
            <w:r>
              <w:rPr>
                <w:rFonts w:asciiTheme="majorHAnsi" w:hAnsiTheme="majorHAnsi"/>
                <w:b/>
                <w:color w:val="FFFFFF" w:themeColor="background1"/>
              </w:rPr>
              <w:t>Not Applicable</w:t>
            </w:r>
          </w:p>
        </w:tc>
      </w:tr>
      <w:tr w:rsidR="003C050F" w:rsidRPr="00154514" w14:paraId="5C3E17AF" w14:textId="77777777" w:rsidTr="00546C74">
        <w:trPr>
          <w:trHeight w:val="296"/>
        </w:trPr>
        <w:tc>
          <w:tcPr>
            <w:tcW w:w="7449" w:type="dxa"/>
            <w:tcBorders>
              <w:top w:val="nil"/>
            </w:tcBorders>
            <w:shd w:val="clear" w:color="auto" w:fill="D9E2F3" w:themeFill="accent1" w:themeFillTint="33"/>
          </w:tcPr>
          <w:p w14:paraId="1C6A32BD" w14:textId="38905B56" w:rsidR="003C050F" w:rsidRPr="00B52A0B" w:rsidRDefault="00546C74" w:rsidP="003C050F">
            <w:pPr>
              <w:tabs>
                <w:tab w:val="left" w:pos="8100"/>
              </w:tabs>
              <w:spacing w:after="0" w:line="240" w:lineRule="auto"/>
              <w:rPr>
                <w:b/>
                <w:sz w:val="20"/>
                <w:szCs w:val="20"/>
              </w:rPr>
            </w:pPr>
            <w:r w:rsidRPr="00B52A0B">
              <w:rPr>
                <w:b/>
                <w:sz w:val="20"/>
                <w:szCs w:val="20"/>
              </w:rPr>
              <w:t>ADDRESS</w:t>
            </w:r>
            <w:r w:rsidR="003C050F" w:rsidRPr="00B52A0B">
              <w:rPr>
                <w:b/>
                <w:sz w:val="20"/>
                <w:szCs w:val="20"/>
              </w:rPr>
              <w:t xml:space="preserve"> </w:t>
            </w:r>
            <w:r w:rsidRPr="00B52A0B">
              <w:rPr>
                <w:b/>
                <w:sz w:val="20"/>
                <w:szCs w:val="20"/>
              </w:rPr>
              <w:t>POLICYMAKER</w:t>
            </w:r>
            <w:r w:rsidR="003C050F" w:rsidRPr="00B52A0B">
              <w:rPr>
                <w:b/>
                <w:sz w:val="20"/>
                <w:szCs w:val="20"/>
              </w:rPr>
              <w:t xml:space="preserve"> AND OTHER KEY STAKEHOLDER</w:t>
            </w:r>
            <w:r w:rsidRPr="00B52A0B">
              <w:rPr>
                <w:b/>
                <w:sz w:val="20"/>
                <w:szCs w:val="20"/>
              </w:rPr>
              <w:t xml:space="preserve"> QUESTIONS/ISSUES</w:t>
            </w:r>
          </w:p>
        </w:tc>
        <w:tc>
          <w:tcPr>
            <w:tcW w:w="1110" w:type="dxa"/>
            <w:tcBorders>
              <w:top w:val="nil"/>
            </w:tcBorders>
            <w:shd w:val="clear" w:color="auto" w:fill="D9E2F3" w:themeFill="accent1" w:themeFillTint="33"/>
          </w:tcPr>
          <w:p w14:paraId="3129457E" w14:textId="77777777" w:rsidR="003C050F" w:rsidRPr="00154514" w:rsidRDefault="003C050F" w:rsidP="003C050F">
            <w:pPr>
              <w:tabs>
                <w:tab w:val="left" w:pos="8100"/>
              </w:tabs>
              <w:spacing w:after="0" w:line="240" w:lineRule="auto"/>
              <w:rPr>
                <w:rFonts w:asciiTheme="majorHAnsi" w:hAnsiTheme="majorHAnsi"/>
              </w:rPr>
            </w:pPr>
          </w:p>
        </w:tc>
        <w:tc>
          <w:tcPr>
            <w:tcW w:w="1110" w:type="dxa"/>
            <w:tcBorders>
              <w:top w:val="nil"/>
            </w:tcBorders>
            <w:shd w:val="clear" w:color="auto" w:fill="D9E2F3" w:themeFill="accent1" w:themeFillTint="33"/>
          </w:tcPr>
          <w:p w14:paraId="175BBB88" w14:textId="77777777" w:rsidR="003C050F" w:rsidRPr="00154514" w:rsidRDefault="003C050F" w:rsidP="003C050F">
            <w:pPr>
              <w:tabs>
                <w:tab w:val="left" w:pos="8100"/>
              </w:tabs>
              <w:spacing w:after="0" w:line="240" w:lineRule="auto"/>
              <w:rPr>
                <w:rFonts w:asciiTheme="majorHAnsi" w:hAnsiTheme="majorHAnsi"/>
              </w:rPr>
            </w:pPr>
          </w:p>
        </w:tc>
        <w:tc>
          <w:tcPr>
            <w:tcW w:w="1110" w:type="dxa"/>
            <w:tcBorders>
              <w:top w:val="nil"/>
            </w:tcBorders>
            <w:shd w:val="clear" w:color="auto" w:fill="D9E2F3" w:themeFill="accent1" w:themeFillTint="33"/>
          </w:tcPr>
          <w:p w14:paraId="35361232" w14:textId="77777777" w:rsidR="003C050F" w:rsidRPr="00154514" w:rsidRDefault="003C050F" w:rsidP="003C050F">
            <w:pPr>
              <w:tabs>
                <w:tab w:val="left" w:pos="8100"/>
              </w:tabs>
              <w:spacing w:after="0" w:line="240" w:lineRule="auto"/>
              <w:rPr>
                <w:rFonts w:asciiTheme="majorHAnsi" w:hAnsiTheme="majorHAnsi"/>
              </w:rPr>
            </w:pPr>
          </w:p>
        </w:tc>
        <w:tc>
          <w:tcPr>
            <w:tcW w:w="1109" w:type="dxa"/>
            <w:tcBorders>
              <w:top w:val="nil"/>
            </w:tcBorders>
            <w:shd w:val="clear" w:color="auto" w:fill="D9E2F3" w:themeFill="accent1" w:themeFillTint="33"/>
          </w:tcPr>
          <w:p w14:paraId="7664CE12" w14:textId="77777777" w:rsidR="003C050F" w:rsidRPr="00154514" w:rsidRDefault="003C050F" w:rsidP="003C050F">
            <w:pPr>
              <w:tabs>
                <w:tab w:val="left" w:pos="8100"/>
              </w:tabs>
              <w:spacing w:after="0" w:line="240" w:lineRule="auto"/>
              <w:rPr>
                <w:rFonts w:asciiTheme="majorHAnsi" w:hAnsiTheme="majorHAnsi"/>
              </w:rPr>
            </w:pPr>
          </w:p>
        </w:tc>
        <w:tc>
          <w:tcPr>
            <w:tcW w:w="1111" w:type="dxa"/>
            <w:tcBorders>
              <w:top w:val="nil"/>
            </w:tcBorders>
            <w:shd w:val="clear" w:color="auto" w:fill="D9E2F3" w:themeFill="accent1" w:themeFillTint="33"/>
          </w:tcPr>
          <w:p w14:paraId="14427470" w14:textId="77777777" w:rsidR="003C050F" w:rsidRPr="00154514" w:rsidRDefault="003C050F" w:rsidP="003C050F">
            <w:pPr>
              <w:tabs>
                <w:tab w:val="left" w:pos="8100"/>
              </w:tabs>
              <w:spacing w:after="0" w:line="240" w:lineRule="auto"/>
              <w:rPr>
                <w:rFonts w:asciiTheme="majorHAnsi" w:hAnsiTheme="majorHAnsi"/>
              </w:rPr>
            </w:pPr>
          </w:p>
        </w:tc>
        <w:tc>
          <w:tcPr>
            <w:tcW w:w="1136" w:type="dxa"/>
            <w:tcBorders>
              <w:top w:val="nil"/>
            </w:tcBorders>
            <w:shd w:val="clear" w:color="auto" w:fill="D9E2F3" w:themeFill="accent1" w:themeFillTint="33"/>
          </w:tcPr>
          <w:p w14:paraId="5479B5BE" w14:textId="77777777" w:rsidR="003C050F" w:rsidRPr="00154514" w:rsidRDefault="003C050F" w:rsidP="003C050F">
            <w:pPr>
              <w:tabs>
                <w:tab w:val="left" w:pos="8100"/>
              </w:tabs>
              <w:spacing w:after="0" w:line="240" w:lineRule="auto"/>
              <w:rPr>
                <w:rFonts w:asciiTheme="majorHAnsi" w:hAnsiTheme="majorHAnsi"/>
              </w:rPr>
            </w:pPr>
          </w:p>
        </w:tc>
      </w:tr>
      <w:tr w:rsidR="00974329" w:rsidRPr="00154514" w14:paraId="69B9E92D" w14:textId="77777777" w:rsidTr="003C050F">
        <w:trPr>
          <w:trHeight w:val="296"/>
        </w:trPr>
        <w:tc>
          <w:tcPr>
            <w:tcW w:w="7449" w:type="dxa"/>
          </w:tcPr>
          <w:p w14:paraId="5142B014" w14:textId="2F1C1934" w:rsidR="00974329" w:rsidRPr="00546C74" w:rsidRDefault="00974329" w:rsidP="00A55125">
            <w:pPr>
              <w:pStyle w:val="ListParagraph"/>
              <w:numPr>
                <w:ilvl w:val="0"/>
                <w:numId w:val="1"/>
              </w:numPr>
              <w:tabs>
                <w:tab w:val="left" w:pos="8100"/>
              </w:tabs>
              <w:spacing w:after="0" w:line="240" w:lineRule="auto"/>
              <w:rPr>
                <w:sz w:val="21"/>
                <w:szCs w:val="21"/>
              </w:rPr>
            </w:pPr>
            <w:r w:rsidRPr="00546C74">
              <w:rPr>
                <w:sz w:val="21"/>
                <w:szCs w:val="21"/>
              </w:rPr>
              <w:t>Answer questions about the status of school readiness of children in the state?</w:t>
            </w:r>
          </w:p>
        </w:tc>
        <w:tc>
          <w:tcPr>
            <w:tcW w:w="1110" w:type="dxa"/>
          </w:tcPr>
          <w:p w14:paraId="0669C5F6" w14:textId="77777777" w:rsidR="00974329" w:rsidRPr="00546C74" w:rsidRDefault="00974329" w:rsidP="000D56D2">
            <w:pPr>
              <w:tabs>
                <w:tab w:val="left" w:pos="8100"/>
              </w:tabs>
              <w:spacing w:after="0" w:line="240" w:lineRule="auto"/>
              <w:rPr>
                <w:sz w:val="21"/>
                <w:szCs w:val="21"/>
              </w:rPr>
            </w:pPr>
          </w:p>
        </w:tc>
        <w:tc>
          <w:tcPr>
            <w:tcW w:w="1110" w:type="dxa"/>
          </w:tcPr>
          <w:p w14:paraId="22DC27EA" w14:textId="77777777" w:rsidR="00974329" w:rsidRPr="00154514" w:rsidRDefault="00974329" w:rsidP="000D56D2">
            <w:pPr>
              <w:tabs>
                <w:tab w:val="left" w:pos="8100"/>
              </w:tabs>
              <w:spacing w:after="0" w:line="240" w:lineRule="auto"/>
              <w:rPr>
                <w:rFonts w:asciiTheme="majorHAnsi" w:hAnsiTheme="majorHAnsi"/>
              </w:rPr>
            </w:pPr>
          </w:p>
        </w:tc>
        <w:tc>
          <w:tcPr>
            <w:tcW w:w="1110" w:type="dxa"/>
          </w:tcPr>
          <w:p w14:paraId="72F402AA" w14:textId="77777777" w:rsidR="00974329" w:rsidRPr="00154514" w:rsidRDefault="00974329" w:rsidP="000D56D2">
            <w:pPr>
              <w:tabs>
                <w:tab w:val="left" w:pos="8100"/>
              </w:tabs>
              <w:spacing w:after="0" w:line="240" w:lineRule="auto"/>
              <w:rPr>
                <w:rFonts w:asciiTheme="majorHAnsi" w:hAnsiTheme="majorHAnsi"/>
              </w:rPr>
            </w:pPr>
          </w:p>
        </w:tc>
        <w:tc>
          <w:tcPr>
            <w:tcW w:w="1109" w:type="dxa"/>
          </w:tcPr>
          <w:p w14:paraId="1617189D" w14:textId="77777777" w:rsidR="00974329" w:rsidRPr="00154514" w:rsidRDefault="00974329" w:rsidP="000D56D2">
            <w:pPr>
              <w:tabs>
                <w:tab w:val="left" w:pos="8100"/>
              </w:tabs>
              <w:spacing w:after="0" w:line="240" w:lineRule="auto"/>
              <w:rPr>
                <w:rFonts w:asciiTheme="majorHAnsi" w:hAnsiTheme="majorHAnsi"/>
              </w:rPr>
            </w:pPr>
          </w:p>
        </w:tc>
        <w:tc>
          <w:tcPr>
            <w:tcW w:w="1111" w:type="dxa"/>
          </w:tcPr>
          <w:p w14:paraId="0F180565" w14:textId="77777777" w:rsidR="00974329" w:rsidRPr="00154514" w:rsidRDefault="00974329" w:rsidP="000D56D2">
            <w:pPr>
              <w:tabs>
                <w:tab w:val="left" w:pos="8100"/>
              </w:tabs>
              <w:spacing w:after="0" w:line="240" w:lineRule="auto"/>
              <w:rPr>
                <w:rFonts w:asciiTheme="majorHAnsi" w:hAnsiTheme="majorHAnsi"/>
              </w:rPr>
            </w:pPr>
          </w:p>
        </w:tc>
        <w:tc>
          <w:tcPr>
            <w:tcW w:w="1136" w:type="dxa"/>
          </w:tcPr>
          <w:p w14:paraId="2793BCAC" w14:textId="77777777" w:rsidR="00974329" w:rsidRPr="00154514" w:rsidRDefault="00974329" w:rsidP="000D56D2">
            <w:pPr>
              <w:tabs>
                <w:tab w:val="left" w:pos="8100"/>
              </w:tabs>
              <w:spacing w:after="0" w:line="240" w:lineRule="auto"/>
              <w:rPr>
                <w:rFonts w:asciiTheme="majorHAnsi" w:hAnsiTheme="majorHAnsi"/>
              </w:rPr>
            </w:pPr>
          </w:p>
        </w:tc>
      </w:tr>
      <w:tr w:rsidR="00974329" w:rsidRPr="00154514" w14:paraId="0F3D67DB" w14:textId="77777777" w:rsidTr="003C050F">
        <w:trPr>
          <w:trHeight w:val="521"/>
        </w:trPr>
        <w:tc>
          <w:tcPr>
            <w:tcW w:w="7449" w:type="dxa"/>
          </w:tcPr>
          <w:p w14:paraId="1C334342" w14:textId="42220B66" w:rsidR="00974329" w:rsidRPr="00546C74" w:rsidRDefault="00974329" w:rsidP="00A55125">
            <w:pPr>
              <w:pStyle w:val="ListParagraph"/>
              <w:numPr>
                <w:ilvl w:val="0"/>
                <w:numId w:val="1"/>
              </w:numPr>
              <w:tabs>
                <w:tab w:val="left" w:pos="8100"/>
              </w:tabs>
              <w:spacing w:after="0" w:line="240" w:lineRule="auto"/>
              <w:rPr>
                <w:sz w:val="21"/>
                <w:szCs w:val="21"/>
              </w:rPr>
            </w:pPr>
            <w:r w:rsidRPr="00546C74">
              <w:rPr>
                <w:sz w:val="21"/>
                <w:szCs w:val="21"/>
              </w:rPr>
              <w:t>Answer questions about the status of school readiness of children with specific demographic characteristics?</w:t>
            </w:r>
          </w:p>
        </w:tc>
        <w:tc>
          <w:tcPr>
            <w:tcW w:w="1110" w:type="dxa"/>
          </w:tcPr>
          <w:p w14:paraId="75A801A2" w14:textId="77777777" w:rsidR="00974329" w:rsidRPr="00546C74" w:rsidRDefault="00974329" w:rsidP="000D56D2">
            <w:pPr>
              <w:tabs>
                <w:tab w:val="left" w:pos="8100"/>
              </w:tabs>
              <w:spacing w:after="0" w:line="240" w:lineRule="auto"/>
              <w:rPr>
                <w:sz w:val="21"/>
                <w:szCs w:val="21"/>
              </w:rPr>
            </w:pPr>
          </w:p>
        </w:tc>
        <w:tc>
          <w:tcPr>
            <w:tcW w:w="1110" w:type="dxa"/>
          </w:tcPr>
          <w:p w14:paraId="495388B4" w14:textId="77777777" w:rsidR="00974329" w:rsidRPr="00154514" w:rsidRDefault="00974329" w:rsidP="000D56D2">
            <w:pPr>
              <w:tabs>
                <w:tab w:val="left" w:pos="8100"/>
              </w:tabs>
              <w:spacing w:after="0" w:line="240" w:lineRule="auto"/>
              <w:rPr>
                <w:rFonts w:asciiTheme="majorHAnsi" w:hAnsiTheme="majorHAnsi"/>
              </w:rPr>
            </w:pPr>
          </w:p>
        </w:tc>
        <w:tc>
          <w:tcPr>
            <w:tcW w:w="1110" w:type="dxa"/>
          </w:tcPr>
          <w:p w14:paraId="24B04E1D" w14:textId="77777777" w:rsidR="00974329" w:rsidRPr="00154514" w:rsidRDefault="00974329" w:rsidP="000D56D2">
            <w:pPr>
              <w:tabs>
                <w:tab w:val="left" w:pos="8100"/>
              </w:tabs>
              <w:spacing w:after="0" w:line="240" w:lineRule="auto"/>
              <w:rPr>
                <w:rFonts w:asciiTheme="majorHAnsi" w:hAnsiTheme="majorHAnsi"/>
              </w:rPr>
            </w:pPr>
          </w:p>
        </w:tc>
        <w:tc>
          <w:tcPr>
            <w:tcW w:w="1109" w:type="dxa"/>
          </w:tcPr>
          <w:p w14:paraId="1AB17785" w14:textId="77777777" w:rsidR="00974329" w:rsidRPr="00154514" w:rsidRDefault="00974329" w:rsidP="000D56D2">
            <w:pPr>
              <w:tabs>
                <w:tab w:val="left" w:pos="8100"/>
              </w:tabs>
              <w:spacing w:after="0" w:line="240" w:lineRule="auto"/>
              <w:rPr>
                <w:rFonts w:asciiTheme="majorHAnsi" w:hAnsiTheme="majorHAnsi"/>
              </w:rPr>
            </w:pPr>
          </w:p>
        </w:tc>
        <w:tc>
          <w:tcPr>
            <w:tcW w:w="1111" w:type="dxa"/>
          </w:tcPr>
          <w:p w14:paraId="2542D9A6" w14:textId="77777777" w:rsidR="00974329" w:rsidRPr="00154514" w:rsidRDefault="00974329" w:rsidP="000D56D2">
            <w:pPr>
              <w:tabs>
                <w:tab w:val="left" w:pos="8100"/>
              </w:tabs>
              <w:spacing w:after="0" w:line="240" w:lineRule="auto"/>
              <w:rPr>
                <w:rFonts w:asciiTheme="majorHAnsi" w:hAnsiTheme="majorHAnsi"/>
              </w:rPr>
            </w:pPr>
          </w:p>
        </w:tc>
        <w:tc>
          <w:tcPr>
            <w:tcW w:w="1136" w:type="dxa"/>
          </w:tcPr>
          <w:p w14:paraId="10A46EDA" w14:textId="77777777" w:rsidR="00974329" w:rsidRPr="00154514" w:rsidRDefault="00974329" w:rsidP="000D56D2">
            <w:pPr>
              <w:tabs>
                <w:tab w:val="left" w:pos="8100"/>
              </w:tabs>
              <w:spacing w:after="0" w:line="240" w:lineRule="auto"/>
              <w:rPr>
                <w:rFonts w:asciiTheme="majorHAnsi" w:hAnsiTheme="majorHAnsi"/>
              </w:rPr>
            </w:pPr>
          </w:p>
        </w:tc>
      </w:tr>
      <w:tr w:rsidR="00974329" w:rsidRPr="00154514" w:rsidDel="000B6DF3" w14:paraId="404CC49F" w14:textId="77777777" w:rsidTr="003C050F">
        <w:tc>
          <w:tcPr>
            <w:tcW w:w="7449" w:type="dxa"/>
          </w:tcPr>
          <w:p w14:paraId="41C5FB0D" w14:textId="021A451D" w:rsidR="00974329" w:rsidRPr="00546C74" w:rsidDel="000B6DF3" w:rsidRDefault="00974329" w:rsidP="00A55125">
            <w:pPr>
              <w:pStyle w:val="ListParagraph"/>
              <w:numPr>
                <w:ilvl w:val="0"/>
                <w:numId w:val="1"/>
              </w:numPr>
              <w:tabs>
                <w:tab w:val="left" w:pos="8100"/>
              </w:tabs>
              <w:spacing w:after="0" w:line="240" w:lineRule="auto"/>
              <w:rPr>
                <w:sz w:val="21"/>
                <w:szCs w:val="21"/>
              </w:rPr>
            </w:pPr>
            <w:r w:rsidRPr="00546C74">
              <w:rPr>
                <w:sz w:val="21"/>
                <w:szCs w:val="21"/>
              </w:rPr>
              <w:t xml:space="preserve">Answer questions about the status of school readiness of children within different communities? </w:t>
            </w:r>
          </w:p>
        </w:tc>
        <w:tc>
          <w:tcPr>
            <w:tcW w:w="1110" w:type="dxa"/>
          </w:tcPr>
          <w:p w14:paraId="633CE7EE" w14:textId="77777777" w:rsidR="00974329" w:rsidRPr="00546C74" w:rsidDel="000B6DF3" w:rsidRDefault="00974329" w:rsidP="000D56D2">
            <w:pPr>
              <w:tabs>
                <w:tab w:val="left" w:pos="8100"/>
              </w:tabs>
              <w:spacing w:after="0" w:line="240" w:lineRule="auto"/>
              <w:rPr>
                <w:sz w:val="21"/>
                <w:szCs w:val="21"/>
              </w:rPr>
            </w:pPr>
          </w:p>
        </w:tc>
        <w:tc>
          <w:tcPr>
            <w:tcW w:w="1110" w:type="dxa"/>
          </w:tcPr>
          <w:p w14:paraId="329A76DE" w14:textId="77777777" w:rsidR="00974329" w:rsidRPr="00154514" w:rsidDel="000B6DF3" w:rsidRDefault="00974329" w:rsidP="000D56D2">
            <w:pPr>
              <w:tabs>
                <w:tab w:val="left" w:pos="8100"/>
              </w:tabs>
              <w:spacing w:after="0" w:line="240" w:lineRule="auto"/>
              <w:rPr>
                <w:rFonts w:asciiTheme="majorHAnsi" w:hAnsiTheme="majorHAnsi"/>
              </w:rPr>
            </w:pPr>
          </w:p>
        </w:tc>
        <w:tc>
          <w:tcPr>
            <w:tcW w:w="1110" w:type="dxa"/>
          </w:tcPr>
          <w:p w14:paraId="6ACF0195" w14:textId="77777777" w:rsidR="00974329" w:rsidRPr="00154514" w:rsidDel="000B6DF3" w:rsidRDefault="00974329" w:rsidP="000D56D2">
            <w:pPr>
              <w:tabs>
                <w:tab w:val="left" w:pos="8100"/>
              </w:tabs>
              <w:spacing w:after="0" w:line="240" w:lineRule="auto"/>
              <w:rPr>
                <w:rFonts w:asciiTheme="majorHAnsi" w:hAnsiTheme="majorHAnsi"/>
              </w:rPr>
            </w:pPr>
          </w:p>
        </w:tc>
        <w:tc>
          <w:tcPr>
            <w:tcW w:w="1109" w:type="dxa"/>
          </w:tcPr>
          <w:p w14:paraId="227C904A" w14:textId="77777777" w:rsidR="00974329" w:rsidRPr="00154514" w:rsidDel="000B6DF3" w:rsidRDefault="00974329" w:rsidP="000D56D2">
            <w:pPr>
              <w:tabs>
                <w:tab w:val="left" w:pos="8100"/>
              </w:tabs>
              <w:spacing w:after="0" w:line="240" w:lineRule="auto"/>
              <w:rPr>
                <w:rFonts w:asciiTheme="majorHAnsi" w:hAnsiTheme="majorHAnsi"/>
              </w:rPr>
            </w:pPr>
          </w:p>
        </w:tc>
        <w:tc>
          <w:tcPr>
            <w:tcW w:w="1111" w:type="dxa"/>
          </w:tcPr>
          <w:p w14:paraId="1FB834BC" w14:textId="77777777" w:rsidR="00974329" w:rsidRPr="00154514" w:rsidDel="000B6DF3" w:rsidRDefault="00974329" w:rsidP="000D56D2">
            <w:pPr>
              <w:tabs>
                <w:tab w:val="left" w:pos="8100"/>
              </w:tabs>
              <w:spacing w:after="0" w:line="240" w:lineRule="auto"/>
              <w:rPr>
                <w:rFonts w:asciiTheme="majorHAnsi" w:hAnsiTheme="majorHAnsi"/>
              </w:rPr>
            </w:pPr>
          </w:p>
        </w:tc>
        <w:tc>
          <w:tcPr>
            <w:tcW w:w="1136" w:type="dxa"/>
          </w:tcPr>
          <w:p w14:paraId="78CBDF91" w14:textId="77777777" w:rsidR="00974329" w:rsidRPr="00154514" w:rsidDel="000B6DF3" w:rsidRDefault="00974329" w:rsidP="000D56D2">
            <w:pPr>
              <w:tabs>
                <w:tab w:val="left" w:pos="8100"/>
              </w:tabs>
              <w:spacing w:after="0" w:line="240" w:lineRule="auto"/>
              <w:rPr>
                <w:rFonts w:asciiTheme="majorHAnsi" w:hAnsiTheme="majorHAnsi"/>
              </w:rPr>
            </w:pPr>
          </w:p>
        </w:tc>
      </w:tr>
      <w:tr w:rsidR="00EB1A12" w:rsidRPr="00154514" w14:paraId="32F1FC08" w14:textId="77777777" w:rsidTr="003C050F">
        <w:tc>
          <w:tcPr>
            <w:tcW w:w="7449" w:type="dxa"/>
          </w:tcPr>
          <w:p w14:paraId="5FEFA431" w14:textId="00F9325A" w:rsidR="00EB1A12" w:rsidRPr="00546C74" w:rsidRDefault="003C050F" w:rsidP="00A55125">
            <w:pPr>
              <w:pStyle w:val="ListParagraph"/>
              <w:numPr>
                <w:ilvl w:val="0"/>
                <w:numId w:val="1"/>
              </w:numPr>
              <w:tabs>
                <w:tab w:val="left" w:pos="8100"/>
              </w:tabs>
              <w:spacing w:after="0" w:line="240" w:lineRule="auto"/>
              <w:rPr>
                <w:sz w:val="21"/>
                <w:szCs w:val="21"/>
              </w:rPr>
            </w:pPr>
            <w:r w:rsidRPr="00E04636">
              <w:rPr>
                <w:rFonts w:asciiTheme="majorHAnsi" w:hAnsiTheme="majorHAnsi"/>
                <w:b/>
                <w:sz w:val="21"/>
                <w:szCs w:val="21"/>
              </w:rPr>
              <w:t>Provide</w:t>
            </w:r>
            <w:r w:rsidR="00EB1A12" w:rsidRPr="00E04636">
              <w:rPr>
                <w:rFonts w:asciiTheme="majorHAnsi" w:hAnsiTheme="majorHAnsi"/>
                <w:b/>
                <w:sz w:val="21"/>
                <w:szCs w:val="21"/>
              </w:rPr>
              <w:t xml:space="preserve"> information</w:t>
            </w:r>
            <w:r w:rsidR="00EB1A12" w:rsidRPr="00546C74">
              <w:rPr>
                <w:b/>
                <w:sz w:val="21"/>
                <w:szCs w:val="21"/>
              </w:rPr>
              <w:t xml:space="preserve"> </w:t>
            </w:r>
            <w:r w:rsidR="00EB1A12" w:rsidRPr="00546C74">
              <w:rPr>
                <w:sz w:val="21"/>
                <w:szCs w:val="21"/>
              </w:rPr>
              <w:t>to better target funding, resources and supports?</w:t>
            </w:r>
          </w:p>
        </w:tc>
        <w:tc>
          <w:tcPr>
            <w:tcW w:w="1110" w:type="dxa"/>
          </w:tcPr>
          <w:p w14:paraId="077AD873" w14:textId="77777777" w:rsidR="00EB1A12" w:rsidRPr="00546C74" w:rsidRDefault="00EB1A12" w:rsidP="000D56D2">
            <w:pPr>
              <w:tabs>
                <w:tab w:val="left" w:pos="8100"/>
              </w:tabs>
              <w:spacing w:after="0" w:line="240" w:lineRule="auto"/>
              <w:rPr>
                <w:sz w:val="21"/>
                <w:szCs w:val="21"/>
              </w:rPr>
            </w:pPr>
          </w:p>
        </w:tc>
        <w:tc>
          <w:tcPr>
            <w:tcW w:w="1110" w:type="dxa"/>
          </w:tcPr>
          <w:p w14:paraId="0ECE75CB" w14:textId="77777777" w:rsidR="00EB1A12" w:rsidRPr="00154514" w:rsidRDefault="00EB1A12" w:rsidP="000D56D2">
            <w:pPr>
              <w:tabs>
                <w:tab w:val="left" w:pos="8100"/>
              </w:tabs>
              <w:spacing w:after="0" w:line="240" w:lineRule="auto"/>
              <w:rPr>
                <w:rFonts w:asciiTheme="majorHAnsi" w:hAnsiTheme="majorHAnsi"/>
              </w:rPr>
            </w:pPr>
          </w:p>
        </w:tc>
        <w:tc>
          <w:tcPr>
            <w:tcW w:w="1110" w:type="dxa"/>
          </w:tcPr>
          <w:p w14:paraId="2189A133" w14:textId="77777777" w:rsidR="00EB1A12" w:rsidRPr="00154514" w:rsidRDefault="00EB1A12" w:rsidP="000D56D2">
            <w:pPr>
              <w:tabs>
                <w:tab w:val="left" w:pos="8100"/>
              </w:tabs>
              <w:spacing w:after="0" w:line="240" w:lineRule="auto"/>
              <w:rPr>
                <w:rFonts w:asciiTheme="majorHAnsi" w:hAnsiTheme="majorHAnsi"/>
              </w:rPr>
            </w:pPr>
          </w:p>
        </w:tc>
        <w:tc>
          <w:tcPr>
            <w:tcW w:w="1109" w:type="dxa"/>
          </w:tcPr>
          <w:p w14:paraId="37F9DAB3" w14:textId="77777777" w:rsidR="00EB1A12" w:rsidRPr="00154514" w:rsidRDefault="00EB1A12" w:rsidP="000D56D2">
            <w:pPr>
              <w:tabs>
                <w:tab w:val="left" w:pos="8100"/>
              </w:tabs>
              <w:spacing w:after="0" w:line="240" w:lineRule="auto"/>
              <w:rPr>
                <w:rFonts w:asciiTheme="majorHAnsi" w:hAnsiTheme="majorHAnsi"/>
              </w:rPr>
            </w:pPr>
          </w:p>
        </w:tc>
        <w:tc>
          <w:tcPr>
            <w:tcW w:w="1111" w:type="dxa"/>
          </w:tcPr>
          <w:p w14:paraId="0747CF36" w14:textId="77777777" w:rsidR="00EB1A12" w:rsidRPr="00154514" w:rsidRDefault="00EB1A12" w:rsidP="000D56D2">
            <w:pPr>
              <w:tabs>
                <w:tab w:val="left" w:pos="8100"/>
              </w:tabs>
              <w:spacing w:after="0" w:line="240" w:lineRule="auto"/>
              <w:rPr>
                <w:rFonts w:asciiTheme="majorHAnsi" w:hAnsiTheme="majorHAnsi"/>
              </w:rPr>
            </w:pPr>
          </w:p>
        </w:tc>
        <w:tc>
          <w:tcPr>
            <w:tcW w:w="1136" w:type="dxa"/>
          </w:tcPr>
          <w:p w14:paraId="68E4F759" w14:textId="77777777" w:rsidR="00EB1A12" w:rsidRPr="00154514" w:rsidRDefault="00EB1A12" w:rsidP="000D56D2">
            <w:pPr>
              <w:tabs>
                <w:tab w:val="left" w:pos="8100"/>
              </w:tabs>
              <w:spacing w:after="0" w:line="240" w:lineRule="auto"/>
              <w:rPr>
                <w:rFonts w:asciiTheme="majorHAnsi" w:hAnsiTheme="majorHAnsi"/>
              </w:rPr>
            </w:pPr>
          </w:p>
        </w:tc>
      </w:tr>
      <w:tr w:rsidR="00974329" w:rsidRPr="00154514" w14:paraId="3C757DA8" w14:textId="77777777" w:rsidTr="003C050F">
        <w:trPr>
          <w:trHeight w:val="305"/>
        </w:trPr>
        <w:tc>
          <w:tcPr>
            <w:tcW w:w="7449" w:type="dxa"/>
          </w:tcPr>
          <w:p w14:paraId="5C1FE6D8" w14:textId="01F7CEC5" w:rsidR="00974329" w:rsidRPr="00546C74" w:rsidRDefault="00974329" w:rsidP="00A55125">
            <w:pPr>
              <w:pStyle w:val="ListParagraph"/>
              <w:numPr>
                <w:ilvl w:val="0"/>
                <w:numId w:val="1"/>
              </w:numPr>
              <w:tabs>
                <w:tab w:val="left" w:pos="8100"/>
              </w:tabs>
              <w:spacing w:after="0" w:line="240" w:lineRule="auto"/>
              <w:rPr>
                <w:sz w:val="21"/>
                <w:szCs w:val="21"/>
              </w:rPr>
            </w:pPr>
            <w:r w:rsidRPr="00546C74">
              <w:rPr>
                <w:sz w:val="21"/>
                <w:szCs w:val="21"/>
              </w:rPr>
              <w:t>Answer questions about the effectiveness of early childhood programs?</w:t>
            </w:r>
          </w:p>
        </w:tc>
        <w:tc>
          <w:tcPr>
            <w:tcW w:w="1110" w:type="dxa"/>
          </w:tcPr>
          <w:p w14:paraId="4EE7D990" w14:textId="77777777" w:rsidR="00974329" w:rsidRPr="00546C74" w:rsidRDefault="00974329" w:rsidP="000D56D2">
            <w:pPr>
              <w:tabs>
                <w:tab w:val="left" w:pos="8100"/>
              </w:tabs>
              <w:spacing w:after="0" w:line="240" w:lineRule="auto"/>
              <w:rPr>
                <w:sz w:val="21"/>
                <w:szCs w:val="21"/>
              </w:rPr>
            </w:pPr>
          </w:p>
        </w:tc>
        <w:tc>
          <w:tcPr>
            <w:tcW w:w="1110" w:type="dxa"/>
          </w:tcPr>
          <w:p w14:paraId="2F925523" w14:textId="77777777" w:rsidR="00974329" w:rsidRPr="00154514" w:rsidRDefault="00974329" w:rsidP="000D56D2">
            <w:pPr>
              <w:tabs>
                <w:tab w:val="left" w:pos="8100"/>
              </w:tabs>
              <w:spacing w:after="0" w:line="240" w:lineRule="auto"/>
              <w:rPr>
                <w:rFonts w:asciiTheme="majorHAnsi" w:hAnsiTheme="majorHAnsi"/>
              </w:rPr>
            </w:pPr>
          </w:p>
        </w:tc>
        <w:tc>
          <w:tcPr>
            <w:tcW w:w="1110" w:type="dxa"/>
          </w:tcPr>
          <w:p w14:paraId="1BD8E1CE" w14:textId="77777777" w:rsidR="00974329" w:rsidRPr="00154514" w:rsidRDefault="00974329" w:rsidP="000D56D2">
            <w:pPr>
              <w:tabs>
                <w:tab w:val="left" w:pos="8100"/>
              </w:tabs>
              <w:spacing w:after="0" w:line="240" w:lineRule="auto"/>
              <w:rPr>
                <w:rFonts w:asciiTheme="majorHAnsi" w:hAnsiTheme="majorHAnsi"/>
              </w:rPr>
            </w:pPr>
          </w:p>
        </w:tc>
        <w:tc>
          <w:tcPr>
            <w:tcW w:w="1109" w:type="dxa"/>
          </w:tcPr>
          <w:p w14:paraId="6A5B5740" w14:textId="77777777" w:rsidR="00974329" w:rsidRPr="00154514" w:rsidRDefault="00974329" w:rsidP="000D56D2">
            <w:pPr>
              <w:tabs>
                <w:tab w:val="left" w:pos="8100"/>
              </w:tabs>
              <w:spacing w:after="0" w:line="240" w:lineRule="auto"/>
              <w:rPr>
                <w:rFonts w:asciiTheme="majorHAnsi" w:hAnsiTheme="majorHAnsi"/>
              </w:rPr>
            </w:pPr>
          </w:p>
        </w:tc>
        <w:tc>
          <w:tcPr>
            <w:tcW w:w="1111" w:type="dxa"/>
          </w:tcPr>
          <w:p w14:paraId="4D2F3406" w14:textId="77777777" w:rsidR="00974329" w:rsidRPr="00154514" w:rsidRDefault="00974329" w:rsidP="000D56D2">
            <w:pPr>
              <w:tabs>
                <w:tab w:val="left" w:pos="8100"/>
              </w:tabs>
              <w:spacing w:after="0" w:line="240" w:lineRule="auto"/>
              <w:rPr>
                <w:rFonts w:asciiTheme="majorHAnsi" w:hAnsiTheme="majorHAnsi"/>
              </w:rPr>
            </w:pPr>
          </w:p>
        </w:tc>
        <w:tc>
          <w:tcPr>
            <w:tcW w:w="1136" w:type="dxa"/>
          </w:tcPr>
          <w:p w14:paraId="26EBBB19" w14:textId="77777777" w:rsidR="00974329" w:rsidRPr="00154514" w:rsidRDefault="00974329" w:rsidP="000D56D2">
            <w:pPr>
              <w:tabs>
                <w:tab w:val="left" w:pos="8100"/>
              </w:tabs>
              <w:spacing w:after="0" w:line="240" w:lineRule="auto"/>
              <w:rPr>
                <w:rFonts w:asciiTheme="majorHAnsi" w:hAnsiTheme="majorHAnsi"/>
              </w:rPr>
            </w:pPr>
          </w:p>
        </w:tc>
      </w:tr>
      <w:tr w:rsidR="003C050F" w:rsidRPr="00154514" w14:paraId="35DA0F8F" w14:textId="77777777" w:rsidTr="00924259">
        <w:trPr>
          <w:trHeight w:val="323"/>
        </w:trPr>
        <w:tc>
          <w:tcPr>
            <w:tcW w:w="7449" w:type="dxa"/>
            <w:shd w:val="clear" w:color="auto" w:fill="D9E2F3" w:themeFill="accent1" w:themeFillTint="33"/>
          </w:tcPr>
          <w:p w14:paraId="3BEF2EE0" w14:textId="150CC065" w:rsidR="003C050F" w:rsidRPr="00546C74" w:rsidRDefault="00546C74" w:rsidP="003C050F">
            <w:pPr>
              <w:tabs>
                <w:tab w:val="left" w:pos="8100"/>
              </w:tabs>
              <w:rPr>
                <w:b/>
                <w:sz w:val="21"/>
                <w:szCs w:val="21"/>
              </w:rPr>
            </w:pPr>
            <w:r w:rsidRPr="00546C74">
              <w:rPr>
                <w:b/>
                <w:sz w:val="21"/>
                <w:szCs w:val="21"/>
              </w:rPr>
              <w:t xml:space="preserve">PROVIDE INFORMATION </w:t>
            </w:r>
            <w:r w:rsidR="003C050F" w:rsidRPr="00546C74">
              <w:rPr>
                <w:b/>
                <w:sz w:val="21"/>
                <w:szCs w:val="21"/>
              </w:rPr>
              <w:t>FOR THE GENERAL PUBLIC</w:t>
            </w:r>
          </w:p>
        </w:tc>
        <w:tc>
          <w:tcPr>
            <w:tcW w:w="1110" w:type="dxa"/>
            <w:shd w:val="clear" w:color="auto" w:fill="D9E2F3" w:themeFill="accent1" w:themeFillTint="33"/>
          </w:tcPr>
          <w:p w14:paraId="61E61200" w14:textId="77777777" w:rsidR="003C050F" w:rsidRPr="00546C74" w:rsidRDefault="003C050F" w:rsidP="003C050F">
            <w:pPr>
              <w:tabs>
                <w:tab w:val="left" w:pos="8100"/>
              </w:tabs>
              <w:spacing w:after="0" w:line="240" w:lineRule="auto"/>
              <w:rPr>
                <w:sz w:val="21"/>
                <w:szCs w:val="21"/>
              </w:rPr>
            </w:pPr>
          </w:p>
        </w:tc>
        <w:tc>
          <w:tcPr>
            <w:tcW w:w="1110" w:type="dxa"/>
            <w:shd w:val="clear" w:color="auto" w:fill="D9E2F3" w:themeFill="accent1" w:themeFillTint="33"/>
          </w:tcPr>
          <w:p w14:paraId="524D86E8" w14:textId="77777777" w:rsidR="003C050F" w:rsidRPr="00154514" w:rsidRDefault="003C050F" w:rsidP="003C050F">
            <w:pPr>
              <w:tabs>
                <w:tab w:val="left" w:pos="8100"/>
              </w:tabs>
              <w:spacing w:after="0" w:line="240" w:lineRule="auto"/>
              <w:rPr>
                <w:rFonts w:asciiTheme="majorHAnsi" w:hAnsiTheme="majorHAnsi"/>
              </w:rPr>
            </w:pPr>
          </w:p>
        </w:tc>
        <w:tc>
          <w:tcPr>
            <w:tcW w:w="1110" w:type="dxa"/>
            <w:shd w:val="clear" w:color="auto" w:fill="D9E2F3" w:themeFill="accent1" w:themeFillTint="33"/>
          </w:tcPr>
          <w:p w14:paraId="033D4442" w14:textId="77777777" w:rsidR="003C050F" w:rsidRPr="00154514" w:rsidRDefault="003C050F" w:rsidP="003C050F">
            <w:pPr>
              <w:tabs>
                <w:tab w:val="left" w:pos="8100"/>
              </w:tabs>
              <w:spacing w:after="0" w:line="240" w:lineRule="auto"/>
              <w:rPr>
                <w:rFonts w:asciiTheme="majorHAnsi" w:hAnsiTheme="majorHAnsi"/>
              </w:rPr>
            </w:pPr>
          </w:p>
        </w:tc>
        <w:tc>
          <w:tcPr>
            <w:tcW w:w="1109" w:type="dxa"/>
            <w:shd w:val="clear" w:color="auto" w:fill="D9E2F3" w:themeFill="accent1" w:themeFillTint="33"/>
          </w:tcPr>
          <w:p w14:paraId="60704083" w14:textId="77777777" w:rsidR="003C050F" w:rsidRPr="00154514" w:rsidRDefault="003C050F" w:rsidP="003C050F">
            <w:pPr>
              <w:tabs>
                <w:tab w:val="left" w:pos="8100"/>
              </w:tabs>
              <w:spacing w:after="0" w:line="240" w:lineRule="auto"/>
              <w:rPr>
                <w:rFonts w:asciiTheme="majorHAnsi" w:hAnsiTheme="majorHAnsi"/>
              </w:rPr>
            </w:pPr>
          </w:p>
        </w:tc>
        <w:tc>
          <w:tcPr>
            <w:tcW w:w="1111" w:type="dxa"/>
            <w:shd w:val="clear" w:color="auto" w:fill="D9E2F3" w:themeFill="accent1" w:themeFillTint="33"/>
          </w:tcPr>
          <w:p w14:paraId="4D67C5B2" w14:textId="77777777" w:rsidR="003C050F" w:rsidRPr="00154514" w:rsidRDefault="003C050F" w:rsidP="003C050F">
            <w:pPr>
              <w:tabs>
                <w:tab w:val="left" w:pos="8100"/>
              </w:tabs>
              <w:spacing w:after="0" w:line="240" w:lineRule="auto"/>
              <w:rPr>
                <w:rFonts w:asciiTheme="majorHAnsi" w:hAnsiTheme="majorHAnsi"/>
              </w:rPr>
            </w:pPr>
          </w:p>
        </w:tc>
        <w:tc>
          <w:tcPr>
            <w:tcW w:w="1136" w:type="dxa"/>
            <w:shd w:val="clear" w:color="auto" w:fill="D9E2F3" w:themeFill="accent1" w:themeFillTint="33"/>
          </w:tcPr>
          <w:p w14:paraId="211821EC" w14:textId="77777777" w:rsidR="003C050F" w:rsidRPr="00154514" w:rsidRDefault="003C050F" w:rsidP="003C050F">
            <w:pPr>
              <w:tabs>
                <w:tab w:val="left" w:pos="8100"/>
              </w:tabs>
              <w:spacing w:after="0" w:line="240" w:lineRule="auto"/>
              <w:rPr>
                <w:rFonts w:asciiTheme="majorHAnsi" w:hAnsiTheme="majorHAnsi"/>
              </w:rPr>
            </w:pPr>
          </w:p>
        </w:tc>
      </w:tr>
      <w:tr w:rsidR="00EB1A12" w:rsidRPr="00154514" w14:paraId="6A95E648" w14:textId="77777777" w:rsidTr="003C050F">
        <w:trPr>
          <w:trHeight w:val="665"/>
        </w:trPr>
        <w:tc>
          <w:tcPr>
            <w:tcW w:w="7449" w:type="dxa"/>
          </w:tcPr>
          <w:p w14:paraId="428007CF" w14:textId="238B51C8" w:rsidR="00EB1A12" w:rsidRPr="00546C74" w:rsidRDefault="004F1103" w:rsidP="004F1103">
            <w:pPr>
              <w:pStyle w:val="ListParagraph"/>
              <w:numPr>
                <w:ilvl w:val="0"/>
                <w:numId w:val="1"/>
              </w:numPr>
              <w:tabs>
                <w:tab w:val="left" w:pos="8100"/>
              </w:tabs>
              <w:rPr>
                <w:sz w:val="21"/>
                <w:szCs w:val="21"/>
              </w:rPr>
            </w:pPr>
            <w:r w:rsidRPr="00546C74">
              <w:rPr>
                <w:sz w:val="21"/>
                <w:szCs w:val="21"/>
              </w:rPr>
              <w:t>Provide information about Kindergarten readiness based on demographic, family and community characteristics</w:t>
            </w:r>
            <w:r w:rsidR="004E2599" w:rsidRPr="00546C74">
              <w:rPr>
                <w:sz w:val="21"/>
                <w:szCs w:val="21"/>
              </w:rPr>
              <w:t>?</w:t>
            </w:r>
          </w:p>
        </w:tc>
        <w:tc>
          <w:tcPr>
            <w:tcW w:w="1110" w:type="dxa"/>
          </w:tcPr>
          <w:p w14:paraId="44B87B0C" w14:textId="77777777" w:rsidR="00EB1A12" w:rsidRPr="00546C74" w:rsidRDefault="00EB1A12" w:rsidP="000D56D2">
            <w:pPr>
              <w:tabs>
                <w:tab w:val="left" w:pos="8100"/>
              </w:tabs>
              <w:spacing w:after="0" w:line="240" w:lineRule="auto"/>
              <w:rPr>
                <w:sz w:val="21"/>
                <w:szCs w:val="21"/>
              </w:rPr>
            </w:pPr>
          </w:p>
        </w:tc>
        <w:tc>
          <w:tcPr>
            <w:tcW w:w="1110" w:type="dxa"/>
          </w:tcPr>
          <w:p w14:paraId="745555F2" w14:textId="77777777" w:rsidR="00EB1A12" w:rsidRPr="00154514" w:rsidRDefault="00EB1A12" w:rsidP="000D56D2">
            <w:pPr>
              <w:tabs>
                <w:tab w:val="left" w:pos="8100"/>
              </w:tabs>
              <w:spacing w:after="0" w:line="240" w:lineRule="auto"/>
              <w:rPr>
                <w:rFonts w:asciiTheme="majorHAnsi" w:hAnsiTheme="majorHAnsi"/>
              </w:rPr>
            </w:pPr>
          </w:p>
        </w:tc>
        <w:tc>
          <w:tcPr>
            <w:tcW w:w="1110" w:type="dxa"/>
          </w:tcPr>
          <w:p w14:paraId="08CF15E9" w14:textId="77777777" w:rsidR="00EB1A12" w:rsidRPr="00154514" w:rsidRDefault="00EB1A12" w:rsidP="000D56D2">
            <w:pPr>
              <w:tabs>
                <w:tab w:val="left" w:pos="8100"/>
              </w:tabs>
              <w:spacing w:after="0" w:line="240" w:lineRule="auto"/>
              <w:rPr>
                <w:rFonts w:asciiTheme="majorHAnsi" w:hAnsiTheme="majorHAnsi"/>
              </w:rPr>
            </w:pPr>
          </w:p>
        </w:tc>
        <w:tc>
          <w:tcPr>
            <w:tcW w:w="1109" w:type="dxa"/>
          </w:tcPr>
          <w:p w14:paraId="0B883BD4" w14:textId="77777777" w:rsidR="00EB1A12" w:rsidRPr="00154514" w:rsidRDefault="00EB1A12" w:rsidP="000D56D2">
            <w:pPr>
              <w:tabs>
                <w:tab w:val="left" w:pos="8100"/>
              </w:tabs>
              <w:spacing w:after="0" w:line="240" w:lineRule="auto"/>
              <w:rPr>
                <w:rFonts w:asciiTheme="majorHAnsi" w:hAnsiTheme="majorHAnsi"/>
              </w:rPr>
            </w:pPr>
          </w:p>
        </w:tc>
        <w:tc>
          <w:tcPr>
            <w:tcW w:w="1111" w:type="dxa"/>
          </w:tcPr>
          <w:p w14:paraId="046BDFA1" w14:textId="77777777" w:rsidR="00EB1A12" w:rsidRPr="00154514" w:rsidRDefault="00EB1A12" w:rsidP="000D56D2">
            <w:pPr>
              <w:tabs>
                <w:tab w:val="left" w:pos="8100"/>
              </w:tabs>
              <w:spacing w:after="0" w:line="240" w:lineRule="auto"/>
              <w:rPr>
                <w:rFonts w:asciiTheme="majorHAnsi" w:hAnsiTheme="majorHAnsi"/>
              </w:rPr>
            </w:pPr>
          </w:p>
        </w:tc>
        <w:tc>
          <w:tcPr>
            <w:tcW w:w="1136" w:type="dxa"/>
          </w:tcPr>
          <w:p w14:paraId="396ECC06" w14:textId="77777777" w:rsidR="00EB1A12" w:rsidRPr="00154514" w:rsidRDefault="00EB1A12" w:rsidP="000D56D2">
            <w:pPr>
              <w:tabs>
                <w:tab w:val="left" w:pos="8100"/>
              </w:tabs>
              <w:spacing w:after="0" w:line="240" w:lineRule="auto"/>
              <w:rPr>
                <w:rFonts w:asciiTheme="majorHAnsi" w:hAnsiTheme="majorHAnsi"/>
              </w:rPr>
            </w:pPr>
          </w:p>
        </w:tc>
      </w:tr>
      <w:tr w:rsidR="00A55125" w:rsidRPr="00154514" w14:paraId="5CDBABD3" w14:textId="77777777" w:rsidTr="003C050F">
        <w:tc>
          <w:tcPr>
            <w:tcW w:w="7449" w:type="dxa"/>
          </w:tcPr>
          <w:p w14:paraId="02626C21" w14:textId="77777777" w:rsidR="00A55125" w:rsidRPr="00E04636" w:rsidRDefault="00A55125" w:rsidP="00A55125">
            <w:pPr>
              <w:pStyle w:val="ListParagraph"/>
              <w:numPr>
                <w:ilvl w:val="0"/>
                <w:numId w:val="1"/>
              </w:numPr>
              <w:tabs>
                <w:tab w:val="left" w:pos="8100"/>
              </w:tabs>
              <w:spacing w:after="0" w:line="240" w:lineRule="auto"/>
              <w:rPr>
                <w:rFonts w:asciiTheme="majorHAnsi" w:hAnsiTheme="majorHAnsi"/>
                <w:sz w:val="21"/>
                <w:szCs w:val="21"/>
              </w:rPr>
            </w:pPr>
            <w:r w:rsidRPr="00E04636">
              <w:rPr>
                <w:rFonts w:asciiTheme="majorHAnsi" w:hAnsiTheme="majorHAnsi"/>
                <w:b/>
                <w:sz w:val="21"/>
                <w:szCs w:val="21"/>
              </w:rPr>
              <w:t>Fulfill a requirement</w:t>
            </w:r>
            <w:r w:rsidRPr="00E04636">
              <w:rPr>
                <w:rFonts w:asciiTheme="majorHAnsi" w:hAnsiTheme="majorHAnsi"/>
                <w:sz w:val="21"/>
                <w:szCs w:val="21"/>
              </w:rPr>
              <w:t xml:space="preserve"> to be eligible for funding from the federal government?</w:t>
            </w:r>
          </w:p>
        </w:tc>
        <w:tc>
          <w:tcPr>
            <w:tcW w:w="1110" w:type="dxa"/>
          </w:tcPr>
          <w:p w14:paraId="14DAD627" w14:textId="77777777" w:rsidR="00A55125" w:rsidRPr="00546C74" w:rsidRDefault="00A55125" w:rsidP="000D56D2">
            <w:pPr>
              <w:tabs>
                <w:tab w:val="left" w:pos="8100"/>
              </w:tabs>
              <w:spacing w:after="0" w:line="240" w:lineRule="auto"/>
              <w:rPr>
                <w:sz w:val="21"/>
                <w:szCs w:val="21"/>
              </w:rPr>
            </w:pPr>
          </w:p>
        </w:tc>
        <w:tc>
          <w:tcPr>
            <w:tcW w:w="1110" w:type="dxa"/>
          </w:tcPr>
          <w:p w14:paraId="2A56576F" w14:textId="77777777" w:rsidR="00A55125" w:rsidRPr="00154514" w:rsidRDefault="00A55125" w:rsidP="000D56D2">
            <w:pPr>
              <w:tabs>
                <w:tab w:val="left" w:pos="8100"/>
              </w:tabs>
              <w:spacing w:after="0" w:line="240" w:lineRule="auto"/>
              <w:rPr>
                <w:rFonts w:asciiTheme="majorHAnsi" w:hAnsiTheme="majorHAnsi"/>
              </w:rPr>
            </w:pPr>
          </w:p>
        </w:tc>
        <w:tc>
          <w:tcPr>
            <w:tcW w:w="1110" w:type="dxa"/>
          </w:tcPr>
          <w:p w14:paraId="4D650FD2" w14:textId="77777777" w:rsidR="00A55125" w:rsidRPr="00154514" w:rsidRDefault="00A55125" w:rsidP="000D56D2">
            <w:pPr>
              <w:tabs>
                <w:tab w:val="left" w:pos="8100"/>
              </w:tabs>
              <w:spacing w:after="0" w:line="240" w:lineRule="auto"/>
              <w:rPr>
                <w:rFonts w:asciiTheme="majorHAnsi" w:hAnsiTheme="majorHAnsi"/>
              </w:rPr>
            </w:pPr>
          </w:p>
        </w:tc>
        <w:tc>
          <w:tcPr>
            <w:tcW w:w="1109" w:type="dxa"/>
          </w:tcPr>
          <w:p w14:paraId="391CC49B" w14:textId="77777777" w:rsidR="00A55125" w:rsidRPr="00154514" w:rsidRDefault="00A55125" w:rsidP="000D56D2">
            <w:pPr>
              <w:tabs>
                <w:tab w:val="left" w:pos="8100"/>
              </w:tabs>
              <w:spacing w:after="0" w:line="240" w:lineRule="auto"/>
              <w:rPr>
                <w:rFonts w:asciiTheme="majorHAnsi" w:hAnsiTheme="majorHAnsi"/>
              </w:rPr>
            </w:pPr>
          </w:p>
        </w:tc>
        <w:tc>
          <w:tcPr>
            <w:tcW w:w="1111" w:type="dxa"/>
          </w:tcPr>
          <w:p w14:paraId="1FAF3591" w14:textId="77777777" w:rsidR="00A55125" w:rsidRPr="00154514" w:rsidRDefault="00A55125" w:rsidP="000D56D2">
            <w:pPr>
              <w:tabs>
                <w:tab w:val="left" w:pos="8100"/>
              </w:tabs>
              <w:spacing w:after="0" w:line="240" w:lineRule="auto"/>
              <w:rPr>
                <w:rFonts w:asciiTheme="majorHAnsi" w:hAnsiTheme="majorHAnsi"/>
              </w:rPr>
            </w:pPr>
          </w:p>
        </w:tc>
        <w:tc>
          <w:tcPr>
            <w:tcW w:w="1136" w:type="dxa"/>
          </w:tcPr>
          <w:p w14:paraId="1FA6CB8D" w14:textId="77777777" w:rsidR="00A55125" w:rsidRPr="00154514" w:rsidRDefault="00A55125" w:rsidP="000D56D2">
            <w:pPr>
              <w:tabs>
                <w:tab w:val="left" w:pos="8100"/>
              </w:tabs>
              <w:spacing w:after="0" w:line="240" w:lineRule="auto"/>
              <w:rPr>
                <w:rFonts w:asciiTheme="majorHAnsi" w:hAnsiTheme="majorHAnsi"/>
              </w:rPr>
            </w:pPr>
          </w:p>
        </w:tc>
      </w:tr>
      <w:tr w:rsidR="003C050F" w:rsidRPr="00154514" w14:paraId="5F1240E4" w14:textId="77777777" w:rsidTr="003C050F">
        <w:tc>
          <w:tcPr>
            <w:tcW w:w="7449" w:type="dxa"/>
          </w:tcPr>
          <w:p w14:paraId="5007D1F8" w14:textId="5B376204" w:rsidR="003C050F" w:rsidRPr="00E04636" w:rsidRDefault="003C050F" w:rsidP="00A55125">
            <w:pPr>
              <w:pStyle w:val="ListParagraph"/>
              <w:numPr>
                <w:ilvl w:val="0"/>
                <w:numId w:val="1"/>
              </w:numPr>
              <w:tabs>
                <w:tab w:val="left" w:pos="8100"/>
              </w:tabs>
              <w:spacing w:after="0" w:line="240" w:lineRule="auto"/>
              <w:rPr>
                <w:rFonts w:asciiTheme="majorHAnsi" w:hAnsiTheme="majorHAnsi"/>
                <w:sz w:val="21"/>
                <w:szCs w:val="21"/>
              </w:rPr>
            </w:pPr>
            <w:r w:rsidRPr="00E04636">
              <w:rPr>
                <w:rFonts w:asciiTheme="majorHAnsi" w:hAnsiTheme="majorHAnsi"/>
                <w:sz w:val="21"/>
                <w:szCs w:val="21"/>
              </w:rPr>
              <w:t>Provide data and information to advocate for program growth.</w:t>
            </w:r>
          </w:p>
        </w:tc>
        <w:tc>
          <w:tcPr>
            <w:tcW w:w="1110" w:type="dxa"/>
          </w:tcPr>
          <w:p w14:paraId="570F00E4" w14:textId="77777777" w:rsidR="003C050F" w:rsidRPr="00546C74" w:rsidRDefault="003C050F" w:rsidP="000D56D2">
            <w:pPr>
              <w:tabs>
                <w:tab w:val="left" w:pos="8100"/>
              </w:tabs>
              <w:spacing w:after="0" w:line="240" w:lineRule="auto"/>
              <w:rPr>
                <w:sz w:val="21"/>
                <w:szCs w:val="21"/>
              </w:rPr>
            </w:pPr>
          </w:p>
        </w:tc>
        <w:tc>
          <w:tcPr>
            <w:tcW w:w="1110" w:type="dxa"/>
          </w:tcPr>
          <w:p w14:paraId="75A216F2" w14:textId="77777777" w:rsidR="003C050F" w:rsidRPr="00154514" w:rsidRDefault="003C050F" w:rsidP="000D56D2">
            <w:pPr>
              <w:tabs>
                <w:tab w:val="left" w:pos="8100"/>
              </w:tabs>
              <w:spacing w:after="0" w:line="240" w:lineRule="auto"/>
              <w:rPr>
                <w:rFonts w:asciiTheme="majorHAnsi" w:hAnsiTheme="majorHAnsi"/>
              </w:rPr>
            </w:pPr>
          </w:p>
        </w:tc>
        <w:tc>
          <w:tcPr>
            <w:tcW w:w="1110" w:type="dxa"/>
          </w:tcPr>
          <w:p w14:paraId="6657463C" w14:textId="77777777" w:rsidR="003C050F" w:rsidRPr="00154514" w:rsidRDefault="003C050F" w:rsidP="000D56D2">
            <w:pPr>
              <w:tabs>
                <w:tab w:val="left" w:pos="8100"/>
              </w:tabs>
              <w:spacing w:after="0" w:line="240" w:lineRule="auto"/>
              <w:rPr>
                <w:rFonts w:asciiTheme="majorHAnsi" w:hAnsiTheme="majorHAnsi"/>
              </w:rPr>
            </w:pPr>
          </w:p>
        </w:tc>
        <w:tc>
          <w:tcPr>
            <w:tcW w:w="1109" w:type="dxa"/>
          </w:tcPr>
          <w:p w14:paraId="3D2E639C" w14:textId="77777777" w:rsidR="003C050F" w:rsidRPr="00154514" w:rsidRDefault="003C050F" w:rsidP="000D56D2">
            <w:pPr>
              <w:tabs>
                <w:tab w:val="left" w:pos="8100"/>
              </w:tabs>
              <w:spacing w:after="0" w:line="240" w:lineRule="auto"/>
              <w:rPr>
                <w:rFonts w:asciiTheme="majorHAnsi" w:hAnsiTheme="majorHAnsi"/>
              </w:rPr>
            </w:pPr>
          </w:p>
        </w:tc>
        <w:tc>
          <w:tcPr>
            <w:tcW w:w="1111" w:type="dxa"/>
          </w:tcPr>
          <w:p w14:paraId="37B01C28" w14:textId="77777777" w:rsidR="003C050F" w:rsidRPr="00154514" w:rsidRDefault="003C050F" w:rsidP="000D56D2">
            <w:pPr>
              <w:tabs>
                <w:tab w:val="left" w:pos="8100"/>
              </w:tabs>
              <w:spacing w:after="0" w:line="240" w:lineRule="auto"/>
              <w:rPr>
                <w:rFonts w:asciiTheme="majorHAnsi" w:hAnsiTheme="majorHAnsi"/>
              </w:rPr>
            </w:pPr>
          </w:p>
        </w:tc>
        <w:tc>
          <w:tcPr>
            <w:tcW w:w="1136" w:type="dxa"/>
          </w:tcPr>
          <w:p w14:paraId="7A35051E" w14:textId="77777777" w:rsidR="003C050F" w:rsidRPr="00154514" w:rsidRDefault="003C050F" w:rsidP="000D56D2">
            <w:pPr>
              <w:tabs>
                <w:tab w:val="left" w:pos="8100"/>
              </w:tabs>
              <w:spacing w:after="0" w:line="240" w:lineRule="auto"/>
              <w:rPr>
                <w:rFonts w:asciiTheme="majorHAnsi" w:hAnsiTheme="majorHAnsi"/>
              </w:rPr>
            </w:pPr>
          </w:p>
        </w:tc>
      </w:tr>
      <w:tr w:rsidR="00A55125" w:rsidRPr="00154514" w14:paraId="12D49E37" w14:textId="77777777" w:rsidTr="003C050F">
        <w:tc>
          <w:tcPr>
            <w:tcW w:w="7449" w:type="dxa"/>
          </w:tcPr>
          <w:p w14:paraId="725BA20E" w14:textId="77777777" w:rsidR="00A55125" w:rsidRPr="00E04636" w:rsidRDefault="00A55125" w:rsidP="00A55125">
            <w:pPr>
              <w:pStyle w:val="ListParagraph"/>
              <w:numPr>
                <w:ilvl w:val="0"/>
                <w:numId w:val="1"/>
              </w:numPr>
              <w:tabs>
                <w:tab w:val="left" w:pos="8100"/>
              </w:tabs>
              <w:spacing w:after="0" w:line="240" w:lineRule="auto"/>
              <w:rPr>
                <w:rFonts w:asciiTheme="majorHAnsi" w:hAnsiTheme="majorHAnsi"/>
                <w:sz w:val="21"/>
                <w:szCs w:val="21"/>
              </w:rPr>
            </w:pPr>
            <w:r w:rsidRPr="00E04636">
              <w:rPr>
                <w:rFonts w:asciiTheme="majorHAnsi" w:hAnsiTheme="majorHAnsi"/>
                <w:sz w:val="21"/>
                <w:szCs w:val="21"/>
              </w:rPr>
              <w:t xml:space="preserve">Provide information to </w:t>
            </w:r>
            <w:r w:rsidRPr="00E04636">
              <w:rPr>
                <w:rFonts w:asciiTheme="majorHAnsi" w:hAnsiTheme="majorHAnsi"/>
                <w:b/>
                <w:sz w:val="21"/>
                <w:szCs w:val="21"/>
              </w:rPr>
              <w:t>Kindergarten teachers</w:t>
            </w:r>
            <w:r w:rsidRPr="00E04636">
              <w:rPr>
                <w:rFonts w:asciiTheme="majorHAnsi" w:hAnsiTheme="majorHAnsi"/>
                <w:sz w:val="21"/>
                <w:szCs w:val="21"/>
              </w:rPr>
              <w:t xml:space="preserve"> to support transition into Kindergarten?</w:t>
            </w:r>
          </w:p>
        </w:tc>
        <w:tc>
          <w:tcPr>
            <w:tcW w:w="1110" w:type="dxa"/>
          </w:tcPr>
          <w:p w14:paraId="4064DC36" w14:textId="77777777" w:rsidR="00A55125" w:rsidRPr="00546C74" w:rsidRDefault="00A55125" w:rsidP="000D56D2">
            <w:pPr>
              <w:tabs>
                <w:tab w:val="left" w:pos="8100"/>
              </w:tabs>
              <w:spacing w:after="0" w:line="240" w:lineRule="auto"/>
              <w:rPr>
                <w:sz w:val="21"/>
                <w:szCs w:val="21"/>
              </w:rPr>
            </w:pPr>
          </w:p>
        </w:tc>
        <w:tc>
          <w:tcPr>
            <w:tcW w:w="1110" w:type="dxa"/>
          </w:tcPr>
          <w:p w14:paraId="7860D775" w14:textId="77777777" w:rsidR="00A55125" w:rsidRPr="00154514" w:rsidRDefault="00A55125" w:rsidP="000D56D2">
            <w:pPr>
              <w:tabs>
                <w:tab w:val="left" w:pos="8100"/>
              </w:tabs>
              <w:spacing w:after="0" w:line="240" w:lineRule="auto"/>
              <w:rPr>
                <w:rFonts w:asciiTheme="majorHAnsi" w:hAnsiTheme="majorHAnsi"/>
              </w:rPr>
            </w:pPr>
          </w:p>
        </w:tc>
        <w:tc>
          <w:tcPr>
            <w:tcW w:w="1110" w:type="dxa"/>
          </w:tcPr>
          <w:p w14:paraId="3636AD86" w14:textId="77777777" w:rsidR="00A55125" w:rsidRPr="00154514" w:rsidRDefault="00A55125" w:rsidP="000D56D2">
            <w:pPr>
              <w:tabs>
                <w:tab w:val="left" w:pos="8100"/>
              </w:tabs>
              <w:spacing w:after="0" w:line="240" w:lineRule="auto"/>
              <w:rPr>
                <w:rFonts w:asciiTheme="majorHAnsi" w:hAnsiTheme="majorHAnsi"/>
              </w:rPr>
            </w:pPr>
          </w:p>
        </w:tc>
        <w:tc>
          <w:tcPr>
            <w:tcW w:w="1109" w:type="dxa"/>
          </w:tcPr>
          <w:p w14:paraId="6AABB7A2" w14:textId="77777777" w:rsidR="00A55125" w:rsidRPr="00154514" w:rsidRDefault="00A55125" w:rsidP="000D56D2">
            <w:pPr>
              <w:tabs>
                <w:tab w:val="left" w:pos="8100"/>
              </w:tabs>
              <w:spacing w:after="0" w:line="240" w:lineRule="auto"/>
              <w:rPr>
                <w:rFonts w:asciiTheme="majorHAnsi" w:hAnsiTheme="majorHAnsi"/>
              </w:rPr>
            </w:pPr>
          </w:p>
        </w:tc>
        <w:tc>
          <w:tcPr>
            <w:tcW w:w="1111" w:type="dxa"/>
          </w:tcPr>
          <w:p w14:paraId="58B0A667" w14:textId="77777777" w:rsidR="00A55125" w:rsidRPr="00154514" w:rsidRDefault="00A55125" w:rsidP="000D56D2">
            <w:pPr>
              <w:tabs>
                <w:tab w:val="left" w:pos="8100"/>
              </w:tabs>
              <w:spacing w:after="0" w:line="240" w:lineRule="auto"/>
              <w:rPr>
                <w:rFonts w:asciiTheme="majorHAnsi" w:hAnsiTheme="majorHAnsi"/>
              </w:rPr>
            </w:pPr>
          </w:p>
        </w:tc>
        <w:tc>
          <w:tcPr>
            <w:tcW w:w="1136" w:type="dxa"/>
          </w:tcPr>
          <w:p w14:paraId="0BECB47C" w14:textId="77777777" w:rsidR="00A55125" w:rsidRPr="00154514" w:rsidRDefault="00A55125" w:rsidP="000D56D2">
            <w:pPr>
              <w:tabs>
                <w:tab w:val="left" w:pos="8100"/>
              </w:tabs>
              <w:spacing w:after="0" w:line="240" w:lineRule="auto"/>
              <w:rPr>
                <w:rFonts w:asciiTheme="majorHAnsi" w:hAnsiTheme="majorHAnsi"/>
              </w:rPr>
            </w:pPr>
          </w:p>
        </w:tc>
      </w:tr>
      <w:tr w:rsidR="00A55125" w:rsidRPr="00154514" w14:paraId="34F79FE4" w14:textId="77777777" w:rsidTr="003C050F">
        <w:trPr>
          <w:trHeight w:val="638"/>
        </w:trPr>
        <w:tc>
          <w:tcPr>
            <w:tcW w:w="7449" w:type="dxa"/>
          </w:tcPr>
          <w:p w14:paraId="01C65B0F" w14:textId="682655D2" w:rsidR="00A55125" w:rsidRPr="00E04636" w:rsidRDefault="00A55125" w:rsidP="00A55125">
            <w:pPr>
              <w:pStyle w:val="ListParagraph"/>
              <w:numPr>
                <w:ilvl w:val="0"/>
                <w:numId w:val="1"/>
              </w:numPr>
              <w:tabs>
                <w:tab w:val="left" w:pos="8100"/>
              </w:tabs>
              <w:spacing w:after="0" w:line="240" w:lineRule="auto"/>
              <w:rPr>
                <w:rFonts w:asciiTheme="majorHAnsi" w:hAnsiTheme="majorHAnsi"/>
                <w:sz w:val="21"/>
                <w:szCs w:val="21"/>
              </w:rPr>
            </w:pPr>
            <w:r w:rsidRPr="00E04636">
              <w:rPr>
                <w:rFonts w:asciiTheme="majorHAnsi" w:hAnsiTheme="majorHAnsi"/>
                <w:sz w:val="21"/>
                <w:szCs w:val="21"/>
              </w:rPr>
              <w:t xml:space="preserve">Provide </w:t>
            </w:r>
            <w:r w:rsidRPr="00E04636">
              <w:rPr>
                <w:rFonts w:asciiTheme="majorHAnsi" w:hAnsiTheme="majorHAnsi"/>
                <w:sz w:val="21"/>
                <w:szCs w:val="21"/>
                <w:u w:val="single"/>
              </w:rPr>
              <w:t>only</w:t>
            </w:r>
            <w:r w:rsidRPr="00E04636">
              <w:rPr>
                <w:rFonts w:asciiTheme="majorHAnsi" w:hAnsiTheme="majorHAnsi"/>
                <w:sz w:val="21"/>
                <w:szCs w:val="21"/>
              </w:rPr>
              <w:t xml:space="preserve"> a snapshot at the beginning of or immediately prior to Kindergarten</w:t>
            </w:r>
            <w:r w:rsidR="00C9130F" w:rsidRPr="00E04636">
              <w:rPr>
                <w:rFonts w:asciiTheme="majorHAnsi" w:hAnsiTheme="majorHAnsi"/>
                <w:sz w:val="21"/>
                <w:szCs w:val="21"/>
              </w:rPr>
              <w:t xml:space="preserve"> to present to </w:t>
            </w:r>
            <w:r w:rsidR="00C9130F" w:rsidRPr="00E04636">
              <w:rPr>
                <w:rFonts w:asciiTheme="majorHAnsi" w:hAnsiTheme="majorHAnsi"/>
                <w:b/>
                <w:sz w:val="21"/>
                <w:szCs w:val="21"/>
              </w:rPr>
              <w:t>policymakers</w:t>
            </w:r>
            <w:r w:rsidR="00C9130F" w:rsidRPr="00E04636">
              <w:rPr>
                <w:rFonts w:asciiTheme="majorHAnsi" w:hAnsiTheme="majorHAnsi"/>
                <w:sz w:val="21"/>
                <w:szCs w:val="21"/>
              </w:rPr>
              <w:t xml:space="preserve"> and the </w:t>
            </w:r>
            <w:r w:rsidR="00C9130F" w:rsidRPr="00E04636">
              <w:rPr>
                <w:rFonts w:asciiTheme="majorHAnsi" w:hAnsiTheme="majorHAnsi"/>
                <w:b/>
                <w:sz w:val="21"/>
                <w:szCs w:val="21"/>
              </w:rPr>
              <w:t>public</w:t>
            </w:r>
            <w:r w:rsidRPr="00E04636">
              <w:rPr>
                <w:rFonts w:asciiTheme="majorHAnsi" w:hAnsiTheme="majorHAnsi"/>
                <w:sz w:val="21"/>
                <w:szCs w:val="21"/>
              </w:rPr>
              <w:t>?</w:t>
            </w:r>
          </w:p>
        </w:tc>
        <w:tc>
          <w:tcPr>
            <w:tcW w:w="1110" w:type="dxa"/>
          </w:tcPr>
          <w:p w14:paraId="319FEEF8" w14:textId="77777777" w:rsidR="00A55125" w:rsidRPr="00546C74" w:rsidRDefault="00A55125" w:rsidP="000D56D2">
            <w:pPr>
              <w:tabs>
                <w:tab w:val="left" w:pos="8100"/>
              </w:tabs>
              <w:spacing w:after="0" w:line="240" w:lineRule="auto"/>
              <w:rPr>
                <w:sz w:val="21"/>
                <w:szCs w:val="21"/>
              </w:rPr>
            </w:pPr>
          </w:p>
        </w:tc>
        <w:tc>
          <w:tcPr>
            <w:tcW w:w="1110" w:type="dxa"/>
          </w:tcPr>
          <w:p w14:paraId="5F9F737D" w14:textId="77777777" w:rsidR="00A55125" w:rsidRPr="00154514" w:rsidRDefault="00A55125" w:rsidP="000D56D2">
            <w:pPr>
              <w:tabs>
                <w:tab w:val="left" w:pos="8100"/>
              </w:tabs>
              <w:spacing w:after="0" w:line="240" w:lineRule="auto"/>
              <w:rPr>
                <w:rFonts w:asciiTheme="majorHAnsi" w:hAnsiTheme="majorHAnsi"/>
              </w:rPr>
            </w:pPr>
          </w:p>
        </w:tc>
        <w:tc>
          <w:tcPr>
            <w:tcW w:w="1110" w:type="dxa"/>
          </w:tcPr>
          <w:p w14:paraId="031E79A0" w14:textId="77777777" w:rsidR="00A55125" w:rsidRPr="00154514" w:rsidRDefault="00A55125" w:rsidP="000D56D2">
            <w:pPr>
              <w:tabs>
                <w:tab w:val="left" w:pos="8100"/>
              </w:tabs>
              <w:spacing w:after="0" w:line="240" w:lineRule="auto"/>
              <w:rPr>
                <w:rFonts w:asciiTheme="majorHAnsi" w:hAnsiTheme="majorHAnsi"/>
              </w:rPr>
            </w:pPr>
          </w:p>
        </w:tc>
        <w:tc>
          <w:tcPr>
            <w:tcW w:w="1109" w:type="dxa"/>
          </w:tcPr>
          <w:p w14:paraId="432CA23A" w14:textId="77777777" w:rsidR="00A55125" w:rsidRPr="00154514" w:rsidRDefault="00A55125" w:rsidP="000D56D2">
            <w:pPr>
              <w:tabs>
                <w:tab w:val="left" w:pos="8100"/>
              </w:tabs>
              <w:spacing w:after="0" w:line="240" w:lineRule="auto"/>
              <w:rPr>
                <w:rFonts w:asciiTheme="majorHAnsi" w:hAnsiTheme="majorHAnsi"/>
              </w:rPr>
            </w:pPr>
          </w:p>
        </w:tc>
        <w:tc>
          <w:tcPr>
            <w:tcW w:w="1111" w:type="dxa"/>
          </w:tcPr>
          <w:p w14:paraId="22586045" w14:textId="77777777" w:rsidR="00A55125" w:rsidRPr="00154514" w:rsidRDefault="00A55125" w:rsidP="000D56D2">
            <w:pPr>
              <w:tabs>
                <w:tab w:val="left" w:pos="8100"/>
              </w:tabs>
              <w:spacing w:after="0" w:line="240" w:lineRule="auto"/>
              <w:rPr>
                <w:rFonts w:asciiTheme="majorHAnsi" w:hAnsiTheme="majorHAnsi"/>
              </w:rPr>
            </w:pPr>
          </w:p>
        </w:tc>
        <w:tc>
          <w:tcPr>
            <w:tcW w:w="1136" w:type="dxa"/>
          </w:tcPr>
          <w:p w14:paraId="3371EF57" w14:textId="77777777" w:rsidR="00A55125" w:rsidRPr="00154514" w:rsidRDefault="00A55125" w:rsidP="000D56D2">
            <w:pPr>
              <w:tabs>
                <w:tab w:val="left" w:pos="8100"/>
              </w:tabs>
              <w:spacing w:after="0" w:line="240" w:lineRule="auto"/>
              <w:rPr>
                <w:rFonts w:asciiTheme="majorHAnsi" w:hAnsiTheme="majorHAnsi"/>
              </w:rPr>
            </w:pPr>
          </w:p>
        </w:tc>
      </w:tr>
      <w:tr w:rsidR="003C050F" w:rsidRPr="00154514" w14:paraId="7A26AC91" w14:textId="77777777" w:rsidTr="003C050F">
        <w:trPr>
          <w:trHeight w:val="305"/>
        </w:trPr>
        <w:tc>
          <w:tcPr>
            <w:tcW w:w="7449" w:type="dxa"/>
            <w:shd w:val="clear" w:color="auto" w:fill="D9E2F3" w:themeFill="accent1" w:themeFillTint="33"/>
          </w:tcPr>
          <w:p w14:paraId="0018ED54" w14:textId="6DABC060" w:rsidR="003C050F" w:rsidRPr="0008014E" w:rsidRDefault="00546C74" w:rsidP="003C050F">
            <w:pPr>
              <w:tabs>
                <w:tab w:val="left" w:pos="8100"/>
              </w:tabs>
              <w:spacing w:after="0" w:line="240" w:lineRule="auto"/>
              <w:rPr>
                <w:b/>
                <w:sz w:val="21"/>
                <w:szCs w:val="21"/>
              </w:rPr>
            </w:pPr>
            <w:r w:rsidRPr="0008014E">
              <w:rPr>
                <w:b/>
                <w:sz w:val="21"/>
                <w:szCs w:val="21"/>
              </w:rPr>
              <w:t xml:space="preserve">GIVE </w:t>
            </w:r>
            <w:r w:rsidR="003C050F" w:rsidRPr="0008014E">
              <w:rPr>
                <w:b/>
                <w:sz w:val="21"/>
                <w:szCs w:val="21"/>
              </w:rPr>
              <w:t>TEACHERS AND ADMINISTRATORS/DIRECTORS</w:t>
            </w:r>
            <w:r w:rsidRPr="0008014E">
              <w:rPr>
                <w:b/>
                <w:sz w:val="21"/>
                <w:szCs w:val="21"/>
              </w:rPr>
              <w:t xml:space="preserve"> INFORMATION</w:t>
            </w:r>
          </w:p>
        </w:tc>
        <w:tc>
          <w:tcPr>
            <w:tcW w:w="1110" w:type="dxa"/>
            <w:shd w:val="clear" w:color="auto" w:fill="D9E2F3" w:themeFill="accent1" w:themeFillTint="33"/>
          </w:tcPr>
          <w:p w14:paraId="57556217" w14:textId="77777777" w:rsidR="003C050F" w:rsidRPr="00546C74" w:rsidRDefault="003C050F" w:rsidP="003C050F">
            <w:pPr>
              <w:tabs>
                <w:tab w:val="left" w:pos="8100"/>
              </w:tabs>
              <w:spacing w:after="0" w:line="240" w:lineRule="auto"/>
              <w:rPr>
                <w:sz w:val="21"/>
                <w:szCs w:val="21"/>
              </w:rPr>
            </w:pPr>
          </w:p>
        </w:tc>
        <w:tc>
          <w:tcPr>
            <w:tcW w:w="1110" w:type="dxa"/>
            <w:shd w:val="clear" w:color="auto" w:fill="D9E2F3" w:themeFill="accent1" w:themeFillTint="33"/>
          </w:tcPr>
          <w:p w14:paraId="01A0FD81" w14:textId="77777777" w:rsidR="003C050F" w:rsidRPr="00154514" w:rsidRDefault="003C050F" w:rsidP="003C050F">
            <w:pPr>
              <w:tabs>
                <w:tab w:val="left" w:pos="8100"/>
              </w:tabs>
              <w:spacing w:after="0" w:line="240" w:lineRule="auto"/>
              <w:rPr>
                <w:rFonts w:asciiTheme="majorHAnsi" w:hAnsiTheme="majorHAnsi"/>
              </w:rPr>
            </w:pPr>
          </w:p>
        </w:tc>
        <w:tc>
          <w:tcPr>
            <w:tcW w:w="1110" w:type="dxa"/>
            <w:shd w:val="clear" w:color="auto" w:fill="D9E2F3" w:themeFill="accent1" w:themeFillTint="33"/>
          </w:tcPr>
          <w:p w14:paraId="1829E341" w14:textId="77777777" w:rsidR="003C050F" w:rsidRPr="00154514" w:rsidRDefault="003C050F" w:rsidP="003C050F">
            <w:pPr>
              <w:tabs>
                <w:tab w:val="left" w:pos="8100"/>
              </w:tabs>
              <w:spacing w:after="0" w:line="240" w:lineRule="auto"/>
              <w:rPr>
                <w:rFonts w:asciiTheme="majorHAnsi" w:hAnsiTheme="majorHAnsi"/>
              </w:rPr>
            </w:pPr>
          </w:p>
        </w:tc>
        <w:tc>
          <w:tcPr>
            <w:tcW w:w="1109" w:type="dxa"/>
            <w:shd w:val="clear" w:color="auto" w:fill="D9E2F3" w:themeFill="accent1" w:themeFillTint="33"/>
          </w:tcPr>
          <w:p w14:paraId="1A000098" w14:textId="77777777" w:rsidR="003C050F" w:rsidRPr="00154514" w:rsidRDefault="003C050F" w:rsidP="003C050F">
            <w:pPr>
              <w:tabs>
                <w:tab w:val="left" w:pos="8100"/>
              </w:tabs>
              <w:spacing w:after="0" w:line="240" w:lineRule="auto"/>
              <w:rPr>
                <w:rFonts w:asciiTheme="majorHAnsi" w:hAnsiTheme="majorHAnsi"/>
              </w:rPr>
            </w:pPr>
          </w:p>
        </w:tc>
        <w:tc>
          <w:tcPr>
            <w:tcW w:w="1111" w:type="dxa"/>
            <w:shd w:val="clear" w:color="auto" w:fill="D9E2F3" w:themeFill="accent1" w:themeFillTint="33"/>
          </w:tcPr>
          <w:p w14:paraId="0D238D3E" w14:textId="77777777" w:rsidR="003C050F" w:rsidRPr="00154514" w:rsidRDefault="003C050F" w:rsidP="003C050F">
            <w:pPr>
              <w:tabs>
                <w:tab w:val="left" w:pos="8100"/>
              </w:tabs>
              <w:spacing w:after="0" w:line="240" w:lineRule="auto"/>
              <w:rPr>
                <w:rFonts w:asciiTheme="majorHAnsi" w:hAnsiTheme="majorHAnsi"/>
              </w:rPr>
            </w:pPr>
          </w:p>
        </w:tc>
        <w:tc>
          <w:tcPr>
            <w:tcW w:w="1136" w:type="dxa"/>
            <w:shd w:val="clear" w:color="auto" w:fill="D9E2F3" w:themeFill="accent1" w:themeFillTint="33"/>
          </w:tcPr>
          <w:p w14:paraId="27EE4054" w14:textId="77777777" w:rsidR="003C050F" w:rsidRPr="00154514" w:rsidRDefault="003C050F" w:rsidP="003C050F">
            <w:pPr>
              <w:tabs>
                <w:tab w:val="left" w:pos="8100"/>
              </w:tabs>
              <w:spacing w:after="0" w:line="240" w:lineRule="auto"/>
              <w:rPr>
                <w:rFonts w:asciiTheme="majorHAnsi" w:hAnsiTheme="majorHAnsi"/>
              </w:rPr>
            </w:pPr>
          </w:p>
        </w:tc>
      </w:tr>
      <w:tr w:rsidR="00A55125" w:rsidRPr="00154514" w14:paraId="395A2C46" w14:textId="77777777" w:rsidTr="003C050F">
        <w:trPr>
          <w:trHeight w:val="305"/>
        </w:trPr>
        <w:tc>
          <w:tcPr>
            <w:tcW w:w="7449" w:type="dxa"/>
          </w:tcPr>
          <w:p w14:paraId="1ABDCC04" w14:textId="54114952" w:rsidR="00A55125" w:rsidRPr="00E04636" w:rsidRDefault="00A55125" w:rsidP="00A55125">
            <w:pPr>
              <w:pStyle w:val="ListParagraph"/>
              <w:numPr>
                <w:ilvl w:val="0"/>
                <w:numId w:val="1"/>
              </w:numPr>
              <w:tabs>
                <w:tab w:val="left" w:pos="8100"/>
              </w:tabs>
              <w:spacing w:after="0" w:line="240" w:lineRule="auto"/>
              <w:rPr>
                <w:rFonts w:asciiTheme="majorHAnsi" w:hAnsiTheme="majorHAnsi"/>
                <w:sz w:val="21"/>
                <w:szCs w:val="21"/>
              </w:rPr>
            </w:pPr>
            <w:r w:rsidRPr="00E04636">
              <w:rPr>
                <w:rFonts w:asciiTheme="majorHAnsi" w:hAnsiTheme="majorHAnsi"/>
                <w:sz w:val="21"/>
                <w:szCs w:val="21"/>
              </w:rPr>
              <w:t xml:space="preserve">Provide formative data for </w:t>
            </w:r>
            <w:r w:rsidRPr="00E04636">
              <w:rPr>
                <w:rFonts w:asciiTheme="majorHAnsi" w:hAnsiTheme="majorHAnsi"/>
                <w:b/>
                <w:sz w:val="21"/>
                <w:szCs w:val="21"/>
              </w:rPr>
              <w:t>teachers</w:t>
            </w:r>
            <w:r w:rsidRPr="00E04636">
              <w:rPr>
                <w:rFonts w:asciiTheme="majorHAnsi" w:hAnsiTheme="majorHAnsi"/>
                <w:sz w:val="21"/>
                <w:szCs w:val="21"/>
              </w:rPr>
              <w:t xml:space="preserve"> to use throughout the academic year</w:t>
            </w:r>
            <w:r w:rsidR="00ED3DCF" w:rsidRPr="00E04636">
              <w:rPr>
                <w:rFonts w:asciiTheme="majorHAnsi" w:hAnsiTheme="majorHAnsi"/>
                <w:sz w:val="21"/>
                <w:szCs w:val="21"/>
              </w:rPr>
              <w:t xml:space="preserve"> to provide information about children’s progress</w:t>
            </w:r>
            <w:r w:rsidRPr="00E04636">
              <w:rPr>
                <w:rFonts w:asciiTheme="majorHAnsi" w:hAnsiTheme="majorHAnsi"/>
                <w:sz w:val="21"/>
                <w:szCs w:val="21"/>
              </w:rPr>
              <w:t xml:space="preserve">? </w:t>
            </w:r>
          </w:p>
        </w:tc>
        <w:tc>
          <w:tcPr>
            <w:tcW w:w="1110" w:type="dxa"/>
          </w:tcPr>
          <w:p w14:paraId="7E48754A" w14:textId="77777777" w:rsidR="00A55125" w:rsidRPr="00546C74" w:rsidRDefault="00A55125" w:rsidP="000D56D2">
            <w:pPr>
              <w:tabs>
                <w:tab w:val="left" w:pos="8100"/>
              </w:tabs>
              <w:spacing w:after="0" w:line="240" w:lineRule="auto"/>
              <w:rPr>
                <w:sz w:val="21"/>
                <w:szCs w:val="21"/>
              </w:rPr>
            </w:pPr>
          </w:p>
        </w:tc>
        <w:tc>
          <w:tcPr>
            <w:tcW w:w="1110" w:type="dxa"/>
          </w:tcPr>
          <w:p w14:paraId="3CC88ECB" w14:textId="77777777" w:rsidR="00A55125" w:rsidRPr="00154514" w:rsidRDefault="00A55125" w:rsidP="000D56D2">
            <w:pPr>
              <w:tabs>
                <w:tab w:val="left" w:pos="8100"/>
              </w:tabs>
              <w:spacing w:after="0" w:line="240" w:lineRule="auto"/>
              <w:rPr>
                <w:rFonts w:asciiTheme="majorHAnsi" w:hAnsiTheme="majorHAnsi"/>
              </w:rPr>
            </w:pPr>
          </w:p>
        </w:tc>
        <w:tc>
          <w:tcPr>
            <w:tcW w:w="1110" w:type="dxa"/>
          </w:tcPr>
          <w:p w14:paraId="751AE5C6" w14:textId="77777777" w:rsidR="00A55125" w:rsidRPr="00154514" w:rsidRDefault="00A55125" w:rsidP="000D56D2">
            <w:pPr>
              <w:tabs>
                <w:tab w:val="left" w:pos="8100"/>
              </w:tabs>
              <w:spacing w:after="0" w:line="240" w:lineRule="auto"/>
              <w:rPr>
                <w:rFonts w:asciiTheme="majorHAnsi" w:hAnsiTheme="majorHAnsi"/>
              </w:rPr>
            </w:pPr>
          </w:p>
        </w:tc>
        <w:tc>
          <w:tcPr>
            <w:tcW w:w="1109" w:type="dxa"/>
          </w:tcPr>
          <w:p w14:paraId="23EDC994" w14:textId="77777777" w:rsidR="00A55125" w:rsidRPr="00154514" w:rsidRDefault="00A55125" w:rsidP="000D56D2">
            <w:pPr>
              <w:tabs>
                <w:tab w:val="left" w:pos="8100"/>
              </w:tabs>
              <w:spacing w:after="0" w:line="240" w:lineRule="auto"/>
              <w:rPr>
                <w:rFonts w:asciiTheme="majorHAnsi" w:hAnsiTheme="majorHAnsi"/>
              </w:rPr>
            </w:pPr>
          </w:p>
        </w:tc>
        <w:tc>
          <w:tcPr>
            <w:tcW w:w="1111" w:type="dxa"/>
          </w:tcPr>
          <w:p w14:paraId="745AF4ED" w14:textId="77777777" w:rsidR="00A55125" w:rsidRPr="00154514" w:rsidRDefault="00A55125" w:rsidP="000D56D2">
            <w:pPr>
              <w:tabs>
                <w:tab w:val="left" w:pos="8100"/>
              </w:tabs>
              <w:spacing w:after="0" w:line="240" w:lineRule="auto"/>
              <w:rPr>
                <w:rFonts w:asciiTheme="majorHAnsi" w:hAnsiTheme="majorHAnsi"/>
              </w:rPr>
            </w:pPr>
          </w:p>
        </w:tc>
        <w:tc>
          <w:tcPr>
            <w:tcW w:w="1136" w:type="dxa"/>
          </w:tcPr>
          <w:p w14:paraId="607310D9" w14:textId="77777777" w:rsidR="00A55125" w:rsidRPr="00154514" w:rsidRDefault="00A55125" w:rsidP="000D56D2">
            <w:pPr>
              <w:tabs>
                <w:tab w:val="left" w:pos="8100"/>
              </w:tabs>
              <w:spacing w:after="0" w:line="240" w:lineRule="auto"/>
              <w:rPr>
                <w:rFonts w:asciiTheme="majorHAnsi" w:hAnsiTheme="majorHAnsi"/>
              </w:rPr>
            </w:pPr>
          </w:p>
        </w:tc>
      </w:tr>
      <w:tr w:rsidR="00A55125" w:rsidRPr="00154514" w14:paraId="19528511" w14:textId="77777777" w:rsidTr="003C050F">
        <w:tc>
          <w:tcPr>
            <w:tcW w:w="7449" w:type="dxa"/>
          </w:tcPr>
          <w:p w14:paraId="5361524B" w14:textId="77777777" w:rsidR="00A55125" w:rsidRPr="00E04636" w:rsidRDefault="00A55125" w:rsidP="00A55125">
            <w:pPr>
              <w:pStyle w:val="ListParagraph"/>
              <w:numPr>
                <w:ilvl w:val="0"/>
                <w:numId w:val="1"/>
              </w:numPr>
              <w:tabs>
                <w:tab w:val="left" w:pos="8100"/>
              </w:tabs>
              <w:spacing w:after="0" w:line="240" w:lineRule="auto"/>
              <w:rPr>
                <w:rFonts w:asciiTheme="majorHAnsi" w:hAnsiTheme="majorHAnsi"/>
                <w:sz w:val="21"/>
                <w:szCs w:val="21"/>
              </w:rPr>
            </w:pPr>
            <w:r w:rsidRPr="00E04636">
              <w:rPr>
                <w:rFonts w:asciiTheme="majorHAnsi" w:hAnsiTheme="majorHAnsi"/>
                <w:sz w:val="21"/>
                <w:szCs w:val="21"/>
              </w:rPr>
              <w:t xml:space="preserve">Support </w:t>
            </w:r>
            <w:r w:rsidRPr="00E04636">
              <w:rPr>
                <w:rFonts w:asciiTheme="majorHAnsi" w:hAnsiTheme="majorHAnsi"/>
                <w:b/>
                <w:sz w:val="21"/>
                <w:szCs w:val="21"/>
              </w:rPr>
              <w:t>teachers</w:t>
            </w:r>
            <w:r w:rsidRPr="00E04636">
              <w:rPr>
                <w:rFonts w:asciiTheme="majorHAnsi" w:hAnsiTheme="majorHAnsi"/>
                <w:sz w:val="21"/>
                <w:szCs w:val="21"/>
              </w:rPr>
              <w:t>’ developmentally appropriate practice through the design and administration of the assessment?</w:t>
            </w:r>
          </w:p>
        </w:tc>
        <w:tc>
          <w:tcPr>
            <w:tcW w:w="1110" w:type="dxa"/>
          </w:tcPr>
          <w:p w14:paraId="579EF16B" w14:textId="77777777" w:rsidR="00A55125" w:rsidRPr="00546C74" w:rsidRDefault="00A55125" w:rsidP="000D56D2">
            <w:pPr>
              <w:tabs>
                <w:tab w:val="left" w:pos="8100"/>
              </w:tabs>
              <w:spacing w:after="0" w:line="240" w:lineRule="auto"/>
              <w:rPr>
                <w:sz w:val="21"/>
                <w:szCs w:val="21"/>
              </w:rPr>
            </w:pPr>
          </w:p>
        </w:tc>
        <w:tc>
          <w:tcPr>
            <w:tcW w:w="1110" w:type="dxa"/>
          </w:tcPr>
          <w:p w14:paraId="07A07E7A" w14:textId="77777777" w:rsidR="00A55125" w:rsidRPr="00154514" w:rsidRDefault="00A55125" w:rsidP="000D56D2">
            <w:pPr>
              <w:tabs>
                <w:tab w:val="left" w:pos="8100"/>
              </w:tabs>
              <w:spacing w:after="0" w:line="240" w:lineRule="auto"/>
              <w:rPr>
                <w:rFonts w:asciiTheme="majorHAnsi" w:hAnsiTheme="majorHAnsi"/>
              </w:rPr>
            </w:pPr>
          </w:p>
        </w:tc>
        <w:tc>
          <w:tcPr>
            <w:tcW w:w="1110" w:type="dxa"/>
          </w:tcPr>
          <w:p w14:paraId="3320B150" w14:textId="77777777" w:rsidR="00A55125" w:rsidRPr="00154514" w:rsidRDefault="00A55125" w:rsidP="000D56D2">
            <w:pPr>
              <w:tabs>
                <w:tab w:val="left" w:pos="8100"/>
              </w:tabs>
              <w:spacing w:after="0" w:line="240" w:lineRule="auto"/>
              <w:rPr>
                <w:rFonts w:asciiTheme="majorHAnsi" w:hAnsiTheme="majorHAnsi"/>
              </w:rPr>
            </w:pPr>
          </w:p>
        </w:tc>
        <w:tc>
          <w:tcPr>
            <w:tcW w:w="1109" w:type="dxa"/>
          </w:tcPr>
          <w:p w14:paraId="083F1D3D" w14:textId="77777777" w:rsidR="00A55125" w:rsidRPr="00154514" w:rsidRDefault="00A55125" w:rsidP="000D56D2">
            <w:pPr>
              <w:tabs>
                <w:tab w:val="left" w:pos="8100"/>
              </w:tabs>
              <w:spacing w:after="0" w:line="240" w:lineRule="auto"/>
              <w:rPr>
                <w:rFonts w:asciiTheme="majorHAnsi" w:hAnsiTheme="majorHAnsi"/>
              </w:rPr>
            </w:pPr>
          </w:p>
        </w:tc>
        <w:tc>
          <w:tcPr>
            <w:tcW w:w="1111" w:type="dxa"/>
          </w:tcPr>
          <w:p w14:paraId="78515219" w14:textId="77777777" w:rsidR="00A55125" w:rsidRPr="00154514" w:rsidRDefault="00A55125" w:rsidP="000D56D2">
            <w:pPr>
              <w:tabs>
                <w:tab w:val="left" w:pos="8100"/>
              </w:tabs>
              <w:spacing w:after="0" w:line="240" w:lineRule="auto"/>
              <w:rPr>
                <w:rFonts w:asciiTheme="majorHAnsi" w:hAnsiTheme="majorHAnsi"/>
              </w:rPr>
            </w:pPr>
          </w:p>
        </w:tc>
        <w:tc>
          <w:tcPr>
            <w:tcW w:w="1136" w:type="dxa"/>
          </w:tcPr>
          <w:p w14:paraId="62C777F9" w14:textId="77777777" w:rsidR="00A55125" w:rsidRPr="00154514" w:rsidRDefault="00A55125" w:rsidP="000D56D2">
            <w:pPr>
              <w:tabs>
                <w:tab w:val="left" w:pos="8100"/>
              </w:tabs>
              <w:spacing w:after="0" w:line="240" w:lineRule="auto"/>
              <w:rPr>
                <w:rFonts w:asciiTheme="majorHAnsi" w:hAnsiTheme="majorHAnsi"/>
              </w:rPr>
            </w:pPr>
          </w:p>
        </w:tc>
      </w:tr>
      <w:tr w:rsidR="00A55125" w:rsidRPr="00154514" w14:paraId="259D3381" w14:textId="77777777" w:rsidTr="003C050F">
        <w:trPr>
          <w:trHeight w:val="611"/>
        </w:trPr>
        <w:tc>
          <w:tcPr>
            <w:tcW w:w="7449" w:type="dxa"/>
          </w:tcPr>
          <w:p w14:paraId="53A1CDAC" w14:textId="5559654B" w:rsidR="00546C74" w:rsidRPr="00E04636" w:rsidRDefault="00A55125" w:rsidP="00546C74">
            <w:pPr>
              <w:pStyle w:val="ListParagraph"/>
              <w:numPr>
                <w:ilvl w:val="0"/>
                <w:numId w:val="1"/>
              </w:numPr>
              <w:tabs>
                <w:tab w:val="left" w:pos="8100"/>
              </w:tabs>
              <w:spacing w:after="0" w:line="240" w:lineRule="auto"/>
              <w:rPr>
                <w:rFonts w:asciiTheme="majorHAnsi" w:hAnsiTheme="majorHAnsi"/>
                <w:sz w:val="21"/>
                <w:szCs w:val="21"/>
              </w:rPr>
            </w:pPr>
            <w:r w:rsidRPr="00E04636">
              <w:rPr>
                <w:rFonts w:asciiTheme="majorHAnsi" w:hAnsiTheme="majorHAnsi"/>
                <w:b/>
                <w:sz w:val="21"/>
                <w:szCs w:val="21"/>
              </w:rPr>
              <w:t>Provide teachers</w:t>
            </w:r>
            <w:r w:rsidR="00ED3DCF" w:rsidRPr="00E04636">
              <w:rPr>
                <w:rFonts w:asciiTheme="majorHAnsi" w:hAnsiTheme="majorHAnsi"/>
                <w:sz w:val="21"/>
                <w:szCs w:val="21"/>
              </w:rPr>
              <w:t xml:space="preserve"> within information to tailor </w:t>
            </w:r>
            <w:r w:rsidRPr="00E04636">
              <w:rPr>
                <w:rFonts w:asciiTheme="majorHAnsi" w:hAnsiTheme="majorHAnsi"/>
                <w:sz w:val="21"/>
                <w:szCs w:val="21"/>
              </w:rPr>
              <w:t>curriculum and instructional practice</w:t>
            </w:r>
            <w:r w:rsidR="00ED3DCF" w:rsidRPr="00E04636">
              <w:rPr>
                <w:rFonts w:asciiTheme="majorHAnsi" w:hAnsiTheme="majorHAnsi"/>
                <w:sz w:val="21"/>
                <w:szCs w:val="21"/>
              </w:rPr>
              <w:t xml:space="preserve"> to individual children’s development</w:t>
            </w:r>
            <w:r w:rsidRPr="00E04636">
              <w:rPr>
                <w:rFonts w:asciiTheme="majorHAnsi" w:hAnsiTheme="majorHAnsi"/>
                <w:sz w:val="21"/>
                <w:szCs w:val="21"/>
              </w:rPr>
              <w:t>?</w:t>
            </w:r>
          </w:p>
          <w:p w14:paraId="015C1189" w14:textId="77777777" w:rsidR="00546C74" w:rsidRPr="00E04636" w:rsidRDefault="00546C74" w:rsidP="00546C74">
            <w:pPr>
              <w:tabs>
                <w:tab w:val="left" w:pos="8100"/>
              </w:tabs>
              <w:spacing w:after="0" w:line="240" w:lineRule="auto"/>
              <w:rPr>
                <w:rFonts w:asciiTheme="majorHAnsi" w:hAnsiTheme="majorHAnsi"/>
                <w:sz w:val="21"/>
                <w:szCs w:val="21"/>
              </w:rPr>
            </w:pPr>
          </w:p>
          <w:p w14:paraId="0DC7AF73" w14:textId="3C362E55" w:rsidR="00546C74" w:rsidRPr="00E04636" w:rsidRDefault="00546C74" w:rsidP="00546C74">
            <w:pPr>
              <w:tabs>
                <w:tab w:val="left" w:pos="8100"/>
              </w:tabs>
              <w:spacing w:after="0" w:line="240" w:lineRule="auto"/>
              <w:rPr>
                <w:rFonts w:asciiTheme="majorHAnsi" w:hAnsiTheme="majorHAnsi"/>
                <w:sz w:val="21"/>
                <w:szCs w:val="21"/>
              </w:rPr>
            </w:pPr>
          </w:p>
        </w:tc>
        <w:tc>
          <w:tcPr>
            <w:tcW w:w="1110" w:type="dxa"/>
          </w:tcPr>
          <w:p w14:paraId="40A29330" w14:textId="77777777" w:rsidR="00A55125" w:rsidRPr="00546C74" w:rsidRDefault="00A55125" w:rsidP="000D56D2">
            <w:pPr>
              <w:tabs>
                <w:tab w:val="left" w:pos="8100"/>
              </w:tabs>
              <w:spacing w:after="0" w:line="240" w:lineRule="auto"/>
              <w:rPr>
                <w:sz w:val="21"/>
                <w:szCs w:val="21"/>
              </w:rPr>
            </w:pPr>
          </w:p>
        </w:tc>
        <w:tc>
          <w:tcPr>
            <w:tcW w:w="1110" w:type="dxa"/>
          </w:tcPr>
          <w:p w14:paraId="37F56C0F" w14:textId="77777777" w:rsidR="00A55125" w:rsidRPr="00154514" w:rsidRDefault="00A55125" w:rsidP="000D56D2">
            <w:pPr>
              <w:tabs>
                <w:tab w:val="left" w:pos="8100"/>
              </w:tabs>
              <w:spacing w:after="0" w:line="240" w:lineRule="auto"/>
              <w:rPr>
                <w:rFonts w:asciiTheme="majorHAnsi" w:hAnsiTheme="majorHAnsi"/>
              </w:rPr>
            </w:pPr>
          </w:p>
        </w:tc>
        <w:tc>
          <w:tcPr>
            <w:tcW w:w="1110" w:type="dxa"/>
          </w:tcPr>
          <w:p w14:paraId="5D3F4A33" w14:textId="77777777" w:rsidR="00A55125" w:rsidRPr="00154514" w:rsidRDefault="00A55125" w:rsidP="000D56D2">
            <w:pPr>
              <w:tabs>
                <w:tab w:val="left" w:pos="8100"/>
              </w:tabs>
              <w:spacing w:after="0" w:line="240" w:lineRule="auto"/>
              <w:rPr>
                <w:rFonts w:asciiTheme="majorHAnsi" w:hAnsiTheme="majorHAnsi"/>
              </w:rPr>
            </w:pPr>
          </w:p>
        </w:tc>
        <w:tc>
          <w:tcPr>
            <w:tcW w:w="1109" w:type="dxa"/>
          </w:tcPr>
          <w:p w14:paraId="600E5CB1" w14:textId="77777777" w:rsidR="00A55125" w:rsidRPr="00154514" w:rsidRDefault="00A55125" w:rsidP="000D56D2">
            <w:pPr>
              <w:tabs>
                <w:tab w:val="left" w:pos="8100"/>
              </w:tabs>
              <w:spacing w:after="0" w:line="240" w:lineRule="auto"/>
              <w:rPr>
                <w:rFonts w:asciiTheme="majorHAnsi" w:hAnsiTheme="majorHAnsi"/>
              </w:rPr>
            </w:pPr>
          </w:p>
        </w:tc>
        <w:tc>
          <w:tcPr>
            <w:tcW w:w="1111" w:type="dxa"/>
          </w:tcPr>
          <w:p w14:paraId="2206EE29" w14:textId="77777777" w:rsidR="00A55125" w:rsidRPr="00154514" w:rsidRDefault="00A55125" w:rsidP="000D56D2">
            <w:pPr>
              <w:tabs>
                <w:tab w:val="left" w:pos="8100"/>
              </w:tabs>
              <w:spacing w:after="0" w:line="240" w:lineRule="auto"/>
              <w:rPr>
                <w:rFonts w:asciiTheme="majorHAnsi" w:hAnsiTheme="majorHAnsi"/>
              </w:rPr>
            </w:pPr>
          </w:p>
        </w:tc>
        <w:tc>
          <w:tcPr>
            <w:tcW w:w="1136" w:type="dxa"/>
          </w:tcPr>
          <w:p w14:paraId="7EEB5808" w14:textId="77777777" w:rsidR="00A55125" w:rsidRPr="00154514" w:rsidRDefault="00A55125" w:rsidP="000D56D2">
            <w:pPr>
              <w:tabs>
                <w:tab w:val="left" w:pos="8100"/>
              </w:tabs>
              <w:spacing w:after="0" w:line="240" w:lineRule="auto"/>
              <w:rPr>
                <w:rFonts w:asciiTheme="majorHAnsi" w:hAnsiTheme="majorHAnsi"/>
              </w:rPr>
            </w:pPr>
          </w:p>
        </w:tc>
      </w:tr>
      <w:tr w:rsidR="00A55125" w:rsidRPr="00154514" w14:paraId="06B2B751" w14:textId="77777777" w:rsidTr="003C050F">
        <w:tc>
          <w:tcPr>
            <w:tcW w:w="7449" w:type="dxa"/>
          </w:tcPr>
          <w:p w14:paraId="1ACD9470" w14:textId="0D6699D2" w:rsidR="00A55125" w:rsidRPr="00E04636" w:rsidRDefault="00EB1A12" w:rsidP="00A55125">
            <w:pPr>
              <w:pStyle w:val="ListParagraph"/>
              <w:numPr>
                <w:ilvl w:val="0"/>
                <w:numId w:val="1"/>
              </w:numPr>
              <w:tabs>
                <w:tab w:val="left" w:pos="8100"/>
              </w:tabs>
              <w:spacing w:after="0" w:line="240" w:lineRule="auto"/>
              <w:rPr>
                <w:rFonts w:asciiTheme="majorHAnsi" w:hAnsiTheme="majorHAnsi"/>
                <w:sz w:val="21"/>
                <w:szCs w:val="21"/>
              </w:rPr>
            </w:pPr>
            <w:r w:rsidRPr="00E04636">
              <w:rPr>
                <w:rFonts w:asciiTheme="majorHAnsi" w:hAnsiTheme="majorHAnsi"/>
                <w:b/>
                <w:sz w:val="21"/>
                <w:szCs w:val="21"/>
              </w:rPr>
              <w:lastRenderedPageBreak/>
              <w:t>Provide familie</w:t>
            </w:r>
            <w:r w:rsidR="00A55125" w:rsidRPr="00E04636">
              <w:rPr>
                <w:rFonts w:asciiTheme="majorHAnsi" w:hAnsiTheme="majorHAnsi"/>
                <w:b/>
                <w:sz w:val="21"/>
                <w:szCs w:val="21"/>
              </w:rPr>
              <w:t>s</w:t>
            </w:r>
            <w:r w:rsidR="00A55125" w:rsidRPr="00E04636">
              <w:rPr>
                <w:rFonts w:asciiTheme="majorHAnsi" w:hAnsiTheme="majorHAnsi"/>
                <w:sz w:val="21"/>
                <w:szCs w:val="21"/>
              </w:rPr>
              <w:t xml:space="preserve"> with information about their child’s learning and development?</w:t>
            </w:r>
          </w:p>
        </w:tc>
        <w:tc>
          <w:tcPr>
            <w:tcW w:w="1110" w:type="dxa"/>
          </w:tcPr>
          <w:p w14:paraId="5BC4457B" w14:textId="77777777" w:rsidR="00A55125" w:rsidRPr="00546C74" w:rsidRDefault="00A55125" w:rsidP="000D56D2">
            <w:pPr>
              <w:tabs>
                <w:tab w:val="left" w:pos="8100"/>
              </w:tabs>
              <w:spacing w:after="0" w:line="240" w:lineRule="auto"/>
              <w:rPr>
                <w:sz w:val="21"/>
                <w:szCs w:val="21"/>
              </w:rPr>
            </w:pPr>
          </w:p>
        </w:tc>
        <w:tc>
          <w:tcPr>
            <w:tcW w:w="1110" w:type="dxa"/>
          </w:tcPr>
          <w:p w14:paraId="13AA73C0" w14:textId="77777777" w:rsidR="00A55125" w:rsidRPr="00154514" w:rsidRDefault="00A55125" w:rsidP="000D56D2">
            <w:pPr>
              <w:tabs>
                <w:tab w:val="left" w:pos="8100"/>
              </w:tabs>
              <w:spacing w:after="0" w:line="240" w:lineRule="auto"/>
              <w:rPr>
                <w:rFonts w:asciiTheme="majorHAnsi" w:hAnsiTheme="majorHAnsi"/>
              </w:rPr>
            </w:pPr>
          </w:p>
        </w:tc>
        <w:tc>
          <w:tcPr>
            <w:tcW w:w="1110" w:type="dxa"/>
          </w:tcPr>
          <w:p w14:paraId="0D274E17" w14:textId="77777777" w:rsidR="00A55125" w:rsidRPr="00154514" w:rsidRDefault="00A55125" w:rsidP="000D56D2">
            <w:pPr>
              <w:tabs>
                <w:tab w:val="left" w:pos="8100"/>
              </w:tabs>
              <w:spacing w:after="0" w:line="240" w:lineRule="auto"/>
              <w:rPr>
                <w:rFonts w:asciiTheme="majorHAnsi" w:hAnsiTheme="majorHAnsi"/>
              </w:rPr>
            </w:pPr>
          </w:p>
        </w:tc>
        <w:tc>
          <w:tcPr>
            <w:tcW w:w="1109" w:type="dxa"/>
          </w:tcPr>
          <w:p w14:paraId="37EB8AD1" w14:textId="77777777" w:rsidR="00A55125" w:rsidRPr="00154514" w:rsidRDefault="00A55125" w:rsidP="000D56D2">
            <w:pPr>
              <w:tabs>
                <w:tab w:val="left" w:pos="8100"/>
              </w:tabs>
              <w:spacing w:after="0" w:line="240" w:lineRule="auto"/>
              <w:rPr>
                <w:rFonts w:asciiTheme="majorHAnsi" w:hAnsiTheme="majorHAnsi"/>
              </w:rPr>
            </w:pPr>
          </w:p>
        </w:tc>
        <w:tc>
          <w:tcPr>
            <w:tcW w:w="1111" w:type="dxa"/>
          </w:tcPr>
          <w:p w14:paraId="6239522F" w14:textId="77777777" w:rsidR="00A55125" w:rsidRPr="00154514" w:rsidRDefault="00A55125" w:rsidP="000D56D2">
            <w:pPr>
              <w:tabs>
                <w:tab w:val="left" w:pos="8100"/>
              </w:tabs>
              <w:spacing w:after="0" w:line="240" w:lineRule="auto"/>
              <w:rPr>
                <w:rFonts w:asciiTheme="majorHAnsi" w:hAnsiTheme="majorHAnsi"/>
              </w:rPr>
            </w:pPr>
          </w:p>
        </w:tc>
        <w:tc>
          <w:tcPr>
            <w:tcW w:w="1136" w:type="dxa"/>
          </w:tcPr>
          <w:p w14:paraId="4C12C23F" w14:textId="77777777" w:rsidR="00A55125" w:rsidRPr="00154514" w:rsidRDefault="00A55125" w:rsidP="000D56D2">
            <w:pPr>
              <w:tabs>
                <w:tab w:val="left" w:pos="8100"/>
              </w:tabs>
              <w:spacing w:after="0" w:line="240" w:lineRule="auto"/>
              <w:rPr>
                <w:rFonts w:asciiTheme="majorHAnsi" w:hAnsiTheme="majorHAnsi"/>
              </w:rPr>
            </w:pPr>
          </w:p>
        </w:tc>
      </w:tr>
      <w:tr w:rsidR="00EB1A12" w:rsidRPr="00154514" w14:paraId="0368859B" w14:textId="77777777" w:rsidTr="003C050F">
        <w:trPr>
          <w:trHeight w:val="431"/>
        </w:trPr>
        <w:tc>
          <w:tcPr>
            <w:tcW w:w="7449" w:type="dxa"/>
          </w:tcPr>
          <w:p w14:paraId="7BF25EFD" w14:textId="763A386E" w:rsidR="00EB1A12" w:rsidRPr="00E04636" w:rsidRDefault="00EB1A12" w:rsidP="00EB1A12">
            <w:pPr>
              <w:pStyle w:val="ListParagraph"/>
              <w:numPr>
                <w:ilvl w:val="0"/>
                <w:numId w:val="1"/>
              </w:numPr>
              <w:tabs>
                <w:tab w:val="left" w:pos="8100"/>
              </w:tabs>
              <w:spacing w:after="0" w:line="240" w:lineRule="auto"/>
              <w:rPr>
                <w:rFonts w:asciiTheme="majorHAnsi" w:hAnsiTheme="majorHAnsi"/>
                <w:b/>
                <w:sz w:val="21"/>
                <w:szCs w:val="21"/>
              </w:rPr>
            </w:pPr>
            <w:r w:rsidRPr="00E04636">
              <w:rPr>
                <w:rFonts w:asciiTheme="majorHAnsi" w:hAnsiTheme="majorHAnsi"/>
                <w:b/>
                <w:sz w:val="21"/>
                <w:szCs w:val="21"/>
              </w:rPr>
              <w:t xml:space="preserve">Engage families </w:t>
            </w:r>
            <w:r w:rsidRPr="00E04636">
              <w:rPr>
                <w:rFonts w:asciiTheme="majorHAnsi" w:hAnsiTheme="majorHAnsi"/>
                <w:sz w:val="21"/>
                <w:szCs w:val="21"/>
              </w:rPr>
              <w:t>to learn about their perspectives on children’s early learning and development</w:t>
            </w:r>
            <w:r w:rsidRPr="00E04636">
              <w:rPr>
                <w:rFonts w:asciiTheme="majorHAnsi" w:hAnsiTheme="majorHAnsi"/>
                <w:b/>
                <w:sz w:val="21"/>
                <w:szCs w:val="21"/>
              </w:rPr>
              <w:t xml:space="preserve"> </w:t>
            </w:r>
          </w:p>
        </w:tc>
        <w:tc>
          <w:tcPr>
            <w:tcW w:w="1110" w:type="dxa"/>
          </w:tcPr>
          <w:p w14:paraId="1C33021A" w14:textId="77777777" w:rsidR="00EB1A12" w:rsidRPr="00546C74" w:rsidRDefault="00EB1A12" w:rsidP="000D56D2">
            <w:pPr>
              <w:tabs>
                <w:tab w:val="left" w:pos="8100"/>
              </w:tabs>
              <w:spacing w:after="0" w:line="240" w:lineRule="auto"/>
              <w:rPr>
                <w:sz w:val="21"/>
                <w:szCs w:val="21"/>
              </w:rPr>
            </w:pPr>
          </w:p>
        </w:tc>
        <w:tc>
          <w:tcPr>
            <w:tcW w:w="1110" w:type="dxa"/>
          </w:tcPr>
          <w:p w14:paraId="6BE47263" w14:textId="77777777" w:rsidR="00EB1A12" w:rsidRPr="00154514" w:rsidRDefault="00EB1A12" w:rsidP="000D56D2">
            <w:pPr>
              <w:tabs>
                <w:tab w:val="left" w:pos="8100"/>
              </w:tabs>
              <w:spacing w:after="0" w:line="240" w:lineRule="auto"/>
              <w:rPr>
                <w:rFonts w:asciiTheme="majorHAnsi" w:hAnsiTheme="majorHAnsi"/>
              </w:rPr>
            </w:pPr>
          </w:p>
        </w:tc>
        <w:tc>
          <w:tcPr>
            <w:tcW w:w="1110" w:type="dxa"/>
          </w:tcPr>
          <w:p w14:paraId="36054317" w14:textId="77777777" w:rsidR="00EB1A12" w:rsidRPr="00154514" w:rsidRDefault="00EB1A12" w:rsidP="000D56D2">
            <w:pPr>
              <w:tabs>
                <w:tab w:val="left" w:pos="8100"/>
              </w:tabs>
              <w:spacing w:after="0" w:line="240" w:lineRule="auto"/>
              <w:rPr>
                <w:rFonts w:asciiTheme="majorHAnsi" w:hAnsiTheme="majorHAnsi"/>
              </w:rPr>
            </w:pPr>
          </w:p>
        </w:tc>
        <w:tc>
          <w:tcPr>
            <w:tcW w:w="1109" w:type="dxa"/>
          </w:tcPr>
          <w:p w14:paraId="02EB9E67" w14:textId="77777777" w:rsidR="00EB1A12" w:rsidRPr="00154514" w:rsidRDefault="00EB1A12" w:rsidP="000D56D2">
            <w:pPr>
              <w:tabs>
                <w:tab w:val="left" w:pos="8100"/>
              </w:tabs>
              <w:spacing w:after="0" w:line="240" w:lineRule="auto"/>
              <w:rPr>
                <w:rFonts w:asciiTheme="majorHAnsi" w:hAnsiTheme="majorHAnsi"/>
              </w:rPr>
            </w:pPr>
          </w:p>
        </w:tc>
        <w:tc>
          <w:tcPr>
            <w:tcW w:w="1111" w:type="dxa"/>
          </w:tcPr>
          <w:p w14:paraId="24288F1D" w14:textId="77777777" w:rsidR="00EB1A12" w:rsidRPr="00154514" w:rsidRDefault="00EB1A12" w:rsidP="000D56D2">
            <w:pPr>
              <w:tabs>
                <w:tab w:val="left" w:pos="8100"/>
              </w:tabs>
              <w:spacing w:after="0" w:line="240" w:lineRule="auto"/>
              <w:rPr>
                <w:rFonts w:asciiTheme="majorHAnsi" w:hAnsiTheme="majorHAnsi"/>
              </w:rPr>
            </w:pPr>
          </w:p>
        </w:tc>
        <w:tc>
          <w:tcPr>
            <w:tcW w:w="1136" w:type="dxa"/>
          </w:tcPr>
          <w:p w14:paraId="43072022" w14:textId="77777777" w:rsidR="00EB1A12" w:rsidRPr="00154514" w:rsidRDefault="00EB1A12" w:rsidP="000D56D2">
            <w:pPr>
              <w:tabs>
                <w:tab w:val="left" w:pos="8100"/>
              </w:tabs>
              <w:spacing w:after="0" w:line="240" w:lineRule="auto"/>
              <w:rPr>
                <w:rFonts w:asciiTheme="majorHAnsi" w:hAnsiTheme="majorHAnsi"/>
              </w:rPr>
            </w:pPr>
          </w:p>
        </w:tc>
      </w:tr>
      <w:tr w:rsidR="00EB1A12" w:rsidRPr="00154514" w14:paraId="553660CA" w14:textId="77777777" w:rsidTr="003C050F">
        <w:trPr>
          <w:trHeight w:val="431"/>
        </w:trPr>
        <w:tc>
          <w:tcPr>
            <w:tcW w:w="7449" w:type="dxa"/>
          </w:tcPr>
          <w:p w14:paraId="5B201E3B" w14:textId="4B12990F" w:rsidR="00EB1A12" w:rsidRPr="00E04636" w:rsidRDefault="00EB1A12" w:rsidP="00EB1A12">
            <w:pPr>
              <w:pStyle w:val="ListParagraph"/>
              <w:numPr>
                <w:ilvl w:val="0"/>
                <w:numId w:val="1"/>
              </w:numPr>
              <w:tabs>
                <w:tab w:val="left" w:pos="8100"/>
              </w:tabs>
              <w:spacing w:after="0" w:line="240" w:lineRule="auto"/>
              <w:rPr>
                <w:rFonts w:asciiTheme="majorHAnsi" w:hAnsiTheme="majorHAnsi"/>
                <w:b/>
                <w:sz w:val="21"/>
                <w:szCs w:val="21"/>
              </w:rPr>
            </w:pPr>
            <w:r w:rsidRPr="00E04636">
              <w:rPr>
                <w:rFonts w:asciiTheme="majorHAnsi" w:hAnsiTheme="majorHAnsi"/>
                <w:b/>
                <w:sz w:val="21"/>
                <w:szCs w:val="21"/>
              </w:rPr>
              <w:t xml:space="preserve">Engage families </w:t>
            </w:r>
            <w:r w:rsidRPr="00E04636">
              <w:rPr>
                <w:rFonts w:asciiTheme="majorHAnsi" w:hAnsiTheme="majorHAnsi"/>
                <w:sz w:val="21"/>
                <w:szCs w:val="21"/>
              </w:rPr>
              <w:t>in a discussion about how to best support child’s strengths and areas that are in need of attention</w:t>
            </w:r>
          </w:p>
        </w:tc>
        <w:tc>
          <w:tcPr>
            <w:tcW w:w="1110" w:type="dxa"/>
          </w:tcPr>
          <w:p w14:paraId="7A34A488" w14:textId="77777777" w:rsidR="00EB1A12" w:rsidRPr="00546C74" w:rsidRDefault="00EB1A12" w:rsidP="000D56D2">
            <w:pPr>
              <w:tabs>
                <w:tab w:val="left" w:pos="8100"/>
              </w:tabs>
              <w:spacing w:after="0" w:line="240" w:lineRule="auto"/>
              <w:rPr>
                <w:sz w:val="21"/>
                <w:szCs w:val="21"/>
              </w:rPr>
            </w:pPr>
          </w:p>
        </w:tc>
        <w:tc>
          <w:tcPr>
            <w:tcW w:w="1110" w:type="dxa"/>
          </w:tcPr>
          <w:p w14:paraId="5098F336" w14:textId="77777777" w:rsidR="00EB1A12" w:rsidRPr="00154514" w:rsidRDefault="00EB1A12" w:rsidP="000D56D2">
            <w:pPr>
              <w:tabs>
                <w:tab w:val="left" w:pos="8100"/>
              </w:tabs>
              <w:spacing w:after="0" w:line="240" w:lineRule="auto"/>
              <w:rPr>
                <w:rFonts w:asciiTheme="majorHAnsi" w:hAnsiTheme="majorHAnsi"/>
              </w:rPr>
            </w:pPr>
          </w:p>
        </w:tc>
        <w:tc>
          <w:tcPr>
            <w:tcW w:w="1110" w:type="dxa"/>
          </w:tcPr>
          <w:p w14:paraId="16B7378F" w14:textId="77777777" w:rsidR="00EB1A12" w:rsidRPr="00154514" w:rsidRDefault="00EB1A12" w:rsidP="000D56D2">
            <w:pPr>
              <w:tabs>
                <w:tab w:val="left" w:pos="8100"/>
              </w:tabs>
              <w:spacing w:after="0" w:line="240" w:lineRule="auto"/>
              <w:rPr>
                <w:rFonts w:asciiTheme="majorHAnsi" w:hAnsiTheme="majorHAnsi"/>
              </w:rPr>
            </w:pPr>
          </w:p>
        </w:tc>
        <w:tc>
          <w:tcPr>
            <w:tcW w:w="1109" w:type="dxa"/>
          </w:tcPr>
          <w:p w14:paraId="0DDB33BB" w14:textId="77777777" w:rsidR="00EB1A12" w:rsidRPr="00154514" w:rsidRDefault="00EB1A12" w:rsidP="000D56D2">
            <w:pPr>
              <w:tabs>
                <w:tab w:val="left" w:pos="8100"/>
              </w:tabs>
              <w:spacing w:after="0" w:line="240" w:lineRule="auto"/>
              <w:rPr>
                <w:rFonts w:asciiTheme="majorHAnsi" w:hAnsiTheme="majorHAnsi"/>
              </w:rPr>
            </w:pPr>
          </w:p>
        </w:tc>
        <w:tc>
          <w:tcPr>
            <w:tcW w:w="1111" w:type="dxa"/>
          </w:tcPr>
          <w:p w14:paraId="2D5C4B0D" w14:textId="77777777" w:rsidR="00EB1A12" w:rsidRPr="00154514" w:rsidRDefault="00EB1A12" w:rsidP="000D56D2">
            <w:pPr>
              <w:tabs>
                <w:tab w:val="left" w:pos="8100"/>
              </w:tabs>
              <w:spacing w:after="0" w:line="240" w:lineRule="auto"/>
              <w:rPr>
                <w:rFonts w:asciiTheme="majorHAnsi" w:hAnsiTheme="majorHAnsi"/>
              </w:rPr>
            </w:pPr>
          </w:p>
        </w:tc>
        <w:tc>
          <w:tcPr>
            <w:tcW w:w="1136" w:type="dxa"/>
          </w:tcPr>
          <w:p w14:paraId="48B7FB74" w14:textId="77777777" w:rsidR="00EB1A12" w:rsidRPr="00154514" w:rsidRDefault="00EB1A12" w:rsidP="000D56D2">
            <w:pPr>
              <w:tabs>
                <w:tab w:val="left" w:pos="8100"/>
              </w:tabs>
              <w:spacing w:after="0" w:line="240" w:lineRule="auto"/>
              <w:rPr>
                <w:rFonts w:asciiTheme="majorHAnsi" w:hAnsiTheme="majorHAnsi"/>
              </w:rPr>
            </w:pPr>
          </w:p>
        </w:tc>
      </w:tr>
      <w:tr w:rsidR="00ED3DCF" w:rsidRPr="00154514" w14:paraId="77CFFB99" w14:textId="77777777" w:rsidTr="003C050F">
        <w:trPr>
          <w:trHeight w:val="431"/>
        </w:trPr>
        <w:tc>
          <w:tcPr>
            <w:tcW w:w="7449" w:type="dxa"/>
          </w:tcPr>
          <w:p w14:paraId="02843500" w14:textId="31516D90" w:rsidR="00ED3DCF" w:rsidRPr="00E04636" w:rsidRDefault="00ED3DCF" w:rsidP="00EB1A12">
            <w:pPr>
              <w:pStyle w:val="ListParagraph"/>
              <w:numPr>
                <w:ilvl w:val="0"/>
                <w:numId w:val="1"/>
              </w:numPr>
              <w:tabs>
                <w:tab w:val="left" w:pos="8100"/>
              </w:tabs>
              <w:spacing w:after="0" w:line="240" w:lineRule="auto"/>
              <w:rPr>
                <w:rFonts w:asciiTheme="majorHAnsi" w:hAnsiTheme="majorHAnsi"/>
                <w:sz w:val="21"/>
                <w:szCs w:val="21"/>
              </w:rPr>
            </w:pPr>
            <w:r w:rsidRPr="00E04636">
              <w:rPr>
                <w:rFonts w:asciiTheme="majorHAnsi" w:hAnsiTheme="majorHAnsi"/>
                <w:sz w:val="21"/>
                <w:szCs w:val="21"/>
              </w:rPr>
              <w:t xml:space="preserve">Screen </w:t>
            </w:r>
            <w:r w:rsidRPr="00E04636">
              <w:rPr>
                <w:rFonts w:asciiTheme="majorHAnsi" w:hAnsiTheme="majorHAnsi"/>
                <w:b/>
                <w:sz w:val="21"/>
                <w:szCs w:val="21"/>
              </w:rPr>
              <w:t xml:space="preserve">children </w:t>
            </w:r>
            <w:r w:rsidRPr="00E04636">
              <w:rPr>
                <w:rFonts w:asciiTheme="majorHAnsi" w:hAnsiTheme="majorHAnsi"/>
                <w:sz w:val="21"/>
                <w:szCs w:val="21"/>
              </w:rPr>
              <w:t>for developmental progress and possible in depth assessment</w:t>
            </w:r>
          </w:p>
        </w:tc>
        <w:tc>
          <w:tcPr>
            <w:tcW w:w="1110" w:type="dxa"/>
          </w:tcPr>
          <w:p w14:paraId="24F2027D" w14:textId="77777777" w:rsidR="00ED3DCF" w:rsidRPr="00546C74" w:rsidRDefault="00ED3DCF" w:rsidP="000D56D2">
            <w:pPr>
              <w:tabs>
                <w:tab w:val="left" w:pos="8100"/>
              </w:tabs>
              <w:spacing w:after="0" w:line="240" w:lineRule="auto"/>
              <w:rPr>
                <w:sz w:val="21"/>
                <w:szCs w:val="21"/>
              </w:rPr>
            </w:pPr>
          </w:p>
        </w:tc>
        <w:tc>
          <w:tcPr>
            <w:tcW w:w="1110" w:type="dxa"/>
          </w:tcPr>
          <w:p w14:paraId="735645CF" w14:textId="77777777" w:rsidR="00ED3DCF" w:rsidRPr="00154514" w:rsidRDefault="00ED3DCF" w:rsidP="000D56D2">
            <w:pPr>
              <w:tabs>
                <w:tab w:val="left" w:pos="8100"/>
              </w:tabs>
              <w:spacing w:after="0" w:line="240" w:lineRule="auto"/>
              <w:rPr>
                <w:rFonts w:asciiTheme="majorHAnsi" w:hAnsiTheme="majorHAnsi"/>
              </w:rPr>
            </w:pPr>
          </w:p>
        </w:tc>
        <w:tc>
          <w:tcPr>
            <w:tcW w:w="1110" w:type="dxa"/>
          </w:tcPr>
          <w:p w14:paraId="4FC10338" w14:textId="77777777" w:rsidR="00ED3DCF" w:rsidRPr="00154514" w:rsidRDefault="00ED3DCF" w:rsidP="000D56D2">
            <w:pPr>
              <w:tabs>
                <w:tab w:val="left" w:pos="8100"/>
              </w:tabs>
              <w:spacing w:after="0" w:line="240" w:lineRule="auto"/>
              <w:rPr>
                <w:rFonts w:asciiTheme="majorHAnsi" w:hAnsiTheme="majorHAnsi"/>
              </w:rPr>
            </w:pPr>
          </w:p>
        </w:tc>
        <w:tc>
          <w:tcPr>
            <w:tcW w:w="1109" w:type="dxa"/>
          </w:tcPr>
          <w:p w14:paraId="3AA56046" w14:textId="77777777" w:rsidR="00ED3DCF" w:rsidRPr="00154514" w:rsidRDefault="00ED3DCF" w:rsidP="000D56D2">
            <w:pPr>
              <w:tabs>
                <w:tab w:val="left" w:pos="8100"/>
              </w:tabs>
              <w:spacing w:after="0" w:line="240" w:lineRule="auto"/>
              <w:rPr>
                <w:rFonts w:asciiTheme="majorHAnsi" w:hAnsiTheme="majorHAnsi"/>
              </w:rPr>
            </w:pPr>
          </w:p>
        </w:tc>
        <w:tc>
          <w:tcPr>
            <w:tcW w:w="1111" w:type="dxa"/>
          </w:tcPr>
          <w:p w14:paraId="756B2A9A" w14:textId="77777777" w:rsidR="00ED3DCF" w:rsidRPr="00154514" w:rsidRDefault="00ED3DCF" w:rsidP="000D56D2">
            <w:pPr>
              <w:tabs>
                <w:tab w:val="left" w:pos="8100"/>
              </w:tabs>
              <w:spacing w:after="0" w:line="240" w:lineRule="auto"/>
              <w:rPr>
                <w:rFonts w:asciiTheme="majorHAnsi" w:hAnsiTheme="majorHAnsi"/>
              </w:rPr>
            </w:pPr>
          </w:p>
        </w:tc>
        <w:tc>
          <w:tcPr>
            <w:tcW w:w="1136" w:type="dxa"/>
          </w:tcPr>
          <w:p w14:paraId="2B4E5999" w14:textId="77777777" w:rsidR="00ED3DCF" w:rsidRPr="00154514" w:rsidRDefault="00ED3DCF" w:rsidP="000D56D2">
            <w:pPr>
              <w:tabs>
                <w:tab w:val="left" w:pos="8100"/>
              </w:tabs>
              <w:spacing w:after="0" w:line="240" w:lineRule="auto"/>
              <w:rPr>
                <w:rFonts w:asciiTheme="majorHAnsi" w:hAnsiTheme="majorHAnsi"/>
              </w:rPr>
            </w:pPr>
          </w:p>
        </w:tc>
      </w:tr>
    </w:tbl>
    <w:p w14:paraId="51B21E22" w14:textId="715AFF46" w:rsidR="00546C74" w:rsidRDefault="00546C74" w:rsidP="002A79F5">
      <w:pPr>
        <w:spacing w:after="0" w:line="240" w:lineRule="auto"/>
      </w:pPr>
    </w:p>
    <w:p w14:paraId="4B00085B" w14:textId="77777777" w:rsidR="00546C74" w:rsidRDefault="00546C74">
      <w:pPr>
        <w:spacing w:after="0" w:line="240" w:lineRule="auto"/>
      </w:pPr>
      <w:r>
        <w:br w:type="page"/>
      </w:r>
    </w:p>
    <w:p w14:paraId="3E522B7C" w14:textId="77777777" w:rsidR="00870DAA" w:rsidRDefault="00870DAA" w:rsidP="002A79F5">
      <w:pPr>
        <w:spacing w:after="0" w:line="240" w:lineRule="auto"/>
      </w:pPr>
    </w:p>
    <w:p w14:paraId="5BADD40C" w14:textId="77777777" w:rsidR="009B5E32" w:rsidRDefault="009B5E32" w:rsidP="002A79F5">
      <w:pPr>
        <w:spacing w:after="0" w:line="240" w:lineRule="auto"/>
      </w:pPr>
    </w:p>
    <w:tbl>
      <w:tblPr>
        <w:tblStyle w:val="GridTable4-Accent1"/>
        <w:tblW w:w="5490" w:type="pct"/>
        <w:tblInd w:w="-635" w:type="dxa"/>
        <w:tblLook w:val="04A0" w:firstRow="1" w:lastRow="0" w:firstColumn="1" w:lastColumn="0" w:noHBand="0" w:noVBand="1"/>
      </w:tblPr>
      <w:tblGrid>
        <w:gridCol w:w="6451"/>
        <w:gridCol w:w="1326"/>
        <w:gridCol w:w="1326"/>
        <w:gridCol w:w="1325"/>
        <w:gridCol w:w="1328"/>
        <w:gridCol w:w="1328"/>
        <w:gridCol w:w="1135"/>
      </w:tblGrid>
      <w:tr w:rsidR="003C050F" w:rsidRPr="009B5E32" w14:paraId="71329B91" w14:textId="6BB9AB3A" w:rsidTr="00546C74">
        <w:trPr>
          <w:cnfStyle w:val="100000000000" w:firstRow="1" w:lastRow="0" w:firstColumn="0" w:lastColumn="0" w:oddVBand="0" w:evenVBand="0" w:oddHBand="0" w:evenHBand="0" w:firstRowFirstColumn="0" w:firstRowLastColumn="0" w:lastRowFirstColumn="0" w:lastRowLastColumn="0"/>
          <w:trHeight w:val="827"/>
          <w:tblHeader/>
        </w:trPr>
        <w:tc>
          <w:tcPr>
            <w:cnfStyle w:val="001000000000" w:firstRow="0" w:lastRow="0" w:firstColumn="1" w:lastColumn="0" w:oddVBand="0" w:evenVBand="0" w:oddHBand="0" w:evenHBand="0" w:firstRowFirstColumn="0" w:firstRowLastColumn="0" w:lastRowFirstColumn="0" w:lastRowLastColumn="0"/>
            <w:tcW w:w="2268" w:type="pct"/>
            <w:tcBorders>
              <w:top w:val="single" w:sz="4" w:space="0" w:color="000000" w:themeColor="text1"/>
              <w:left w:val="single" w:sz="4" w:space="0" w:color="000000" w:themeColor="text1"/>
              <w:bottom w:val="nil"/>
              <w:right w:val="single" w:sz="4" w:space="0" w:color="000000" w:themeColor="text1"/>
            </w:tcBorders>
            <w:shd w:val="clear" w:color="auto" w:fill="578DC5"/>
          </w:tcPr>
          <w:p w14:paraId="3BED4AB0" w14:textId="4F2CA1D0" w:rsidR="003C050F" w:rsidRPr="009B5E32" w:rsidRDefault="003C050F" w:rsidP="00511E4B">
            <w:pPr>
              <w:spacing w:before="200" w:after="0" w:line="240" w:lineRule="auto"/>
              <w:rPr>
                <w:rFonts w:asciiTheme="majorHAnsi" w:hAnsiTheme="majorHAnsi" w:cstheme="majorHAnsi"/>
                <w:b w:val="0"/>
              </w:rPr>
            </w:pPr>
            <w:r>
              <w:rPr>
                <w:rFonts w:asciiTheme="majorHAnsi" w:hAnsiTheme="majorHAnsi"/>
                <w:b w:val="0"/>
              </w:rPr>
              <w:t>Has the stakeholder group considered the following?</w:t>
            </w:r>
          </w:p>
        </w:tc>
        <w:tc>
          <w:tcPr>
            <w:tcW w:w="466" w:type="pct"/>
            <w:tcBorders>
              <w:top w:val="single" w:sz="4" w:space="0" w:color="000000" w:themeColor="text1"/>
              <w:left w:val="single" w:sz="4" w:space="0" w:color="000000" w:themeColor="text1"/>
              <w:bottom w:val="nil"/>
              <w:right w:val="single" w:sz="4" w:space="0" w:color="000000" w:themeColor="text1"/>
            </w:tcBorders>
            <w:shd w:val="clear" w:color="auto" w:fill="578DC5"/>
          </w:tcPr>
          <w:p w14:paraId="19572452" w14:textId="7E488DA3" w:rsidR="003C050F" w:rsidRPr="009B5E32" w:rsidRDefault="003C050F" w:rsidP="00CE5E27">
            <w:pPr>
              <w:spacing w:before="200"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Pr>
                <w:rFonts w:asciiTheme="majorHAnsi" w:hAnsiTheme="majorHAnsi"/>
                <w:b w:val="0"/>
              </w:rPr>
              <w:t>1=Not at all</w:t>
            </w:r>
          </w:p>
        </w:tc>
        <w:tc>
          <w:tcPr>
            <w:tcW w:w="466" w:type="pct"/>
            <w:tcBorders>
              <w:top w:val="single" w:sz="4" w:space="0" w:color="000000" w:themeColor="text1"/>
              <w:left w:val="single" w:sz="4" w:space="0" w:color="000000" w:themeColor="text1"/>
              <w:bottom w:val="nil"/>
              <w:right w:val="single" w:sz="4" w:space="0" w:color="000000" w:themeColor="text1"/>
            </w:tcBorders>
            <w:shd w:val="clear" w:color="auto" w:fill="578DC5"/>
          </w:tcPr>
          <w:p w14:paraId="3F192439" w14:textId="406EA7B1" w:rsidR="003C050F" w:rsidRPr="009B5E32" w:rsidRDefault="003C050F" w:rsidP="00CE5E27">
            <w:pPr>
              <w:spacing w:before="200"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Pr>
                <w:rFonts w:asciiTheme="majorHAnsi" w:hAnsiTheme="majorHAnsi"/>
                <w:b w:val="0"/>
              </w:rPr>
              <w:t>2</w:t>
            </w:r>
          </w:p>
        </w:tc>
        <w:tc>
          <w:tcPr>
            <w:tcW w:w="466" w:type="pct"/>
            <w:tcBorders>
              <w:top w:val="single" w:sz="4" w:space="0" w:color="000000" w:themeColor="text1"/>
              <w:left w:val="single" w:sz="4" w:space="0" w:color="000000" w:themeColor="text1"/>
              <w:bottom w:val="nil"/>
              <w:right w:val="single" w:sz="4" w:space="0" w:color="000000" w:themeColor="text1"/>
            </w:tcBorders>
            <w:shd w:val="clear" w:color="auto" w:fill="578DC5"/>
          </w:tcPr>
          <w:p w14:paraId="428F6EA8" w14:textId="70240657" w:rsidR="003C050F" w:rsidRPr="009B5E32" w:rsidRDefault="003C050F" w:rsidP="00CE5E27">
            <w:pPr>
              <w:spacing w:before="200"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Pr>
                <w:rFonts w:asciiTheme="majorHAnsi" w:hAnsiTheme="majorHAnsi"/>
                <w:b w:val="0"/>
              </w:rPr>
              <w:t>3</w:t>
            </w:r>
          </w:p>
        </w:tc>
        <w:tc>
          <w:tcPr>
            <w:tcW w:w="467" w:type="pct"/>
            <w:tcBorders>
              <w:top w:val="single" w:sz="4" w:space="0" w:color="000000" w:themeColor="text1"/>
              <w:left w:val="single" w:sz="4" w:space="0" w:color="000000" w:themeColor="text1"/>
              <w:bottom w:val="nil"/>
              <w:right w:val="single" w:sz="4" w:space="0" w:color="000000" w:themeColor="text1"/>
            </w:tcBorders>
            <w:shd w:val="clear" w:color="auto" w:fill="578DC5"/>
          </w:tcPr>
          <w:p w14:paraId="1394F59B" w14:textId="31143E07" w:rsidR="003C050F" w:rsidRPr="009B5E32" w:rsidRDefault="003C050F" w:rsidP="00CE5E27">
            <w:pPr>
              <w:spacing w:before="200"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Pr>
                <w:rFonts w:asciiTheme="majorHAnsi" w:hAnsiTheme="majorHAnsi"/>
                <w:b w:val="0"/>
              </w:rPr>
              <w:t>4</w:t>
            </w:r>
          </w:p>
        </w:tc>
        <w:tc>
          <w:tcPr>
            <w:tcW w:w="467" w:type="pct"/>
            <w:tcBorders>
              <w:top w:val="single" w:sz="4" w:space="0" w:color="000000" w:themeColor="text1"/>
              <w:left w:val="single" w:sz="4" w:space="0" w:color="000000" w:themeColor="text1"/>
              <w:bottom w:val="nil"/>
              <w:right w:val="single" w:sz="4" w:space="0" w:color="000000" w:themeColor="text1"/>
            </w:tcBorders>
            <w:shd w:val="clear" w:color="auto" w:fill="578DC5"/>
          </w:tcPr>
          <w:p w14:paraId="549EF53A" w14:textId="709C6749" w:rsidR="003C050F" w:rsidRPr="009B5E32" w:rsidRDefault="003C050F" w:rsidP="003C050F">
            <w:pPr>
              <w:spacing w:before="200"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Pr>
                <w:rFonts w:asciiTheme="majorHAnsi" w:hAnsiTheme="majorHAnsi"/>
                <w:b w:val="0"/>
              </w:rPr>
              <w:t>5=Very much</w:t>
            </w:r>
          </w:p>
        </w:tc>
        <w:tc>
          <w:tcPr>
            <w:tcW w:w="399" w:type="pct"/>
            <w:tcBorders>
              <w:top w:val="single" w:sz="4" w:space="0" w:color="000000" w:themeColor="text1"/>
              <w:left w:val="single" w:sz="4" w:space="0" w:color="000000" w:themeColor="text1"/>
              <w:bottom w:val="nil"/>
              <w:right w:val="single" w:sz="4" w:space="0" w:color="000000" w:themeColor="text1"/>
            </w:tcBorders>
            <w:shd w:val="clear" w:color="auto" w:fill="578DC5"/>
          </w:tcPr>
          <w:p w14:paraId="76BEAF7C" w14:textId="768B6693" w:rsidR="003C050F" w:rsidRDefault="003C050F" w:rsidP="003C050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Not Applicable</w:t>
            </w:r>
          </w:p>
        </w:tc>
      </w:tr>
      <w:tr w:rsidR="003C050F" w:rsidRPr="00546C74" w14:paraId="76DF48A4" w14:textId="0C5F281A" w:rsidTr="00546C74">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268" w:type="pct"/>
            <w:tcBorders>
              <w:top w:val="nil"/>
            </w:tcBorders>
          </w:tcPr>
          <w:p w14:paraId="20EC1993" w14:textId="16ED1A31" w:rsidR="00E04636" w:rsidRDefault="00935A39" w:rsidP="00546C74">
            <w:pPr>
              <w:spacing w:before="200" w:after="0" w:line="240" w:lineRule="auto"/>
              <w:rPr>
                <w:rFonts w:cstheme="majorHAnsi"/>
                <w:sz w:val="21"/>
                <w:szCs w:val="21"/>
              </w:rPr>
            </w:pPr>
            <w:r w:rsidRPr="00F3336B">
              <w:rPr>
                <w:rFonts w:cstheme="majorHAnsi"/>
                <w:sz w:val="21"/>
                <w:szCs w:val="21"/>
              </w:rPr>
              <w:t xml:space="preserve">DESIGN PHASE </w:t>
            </w:r>
          </w:p>
          <w:p w14:paraId="4C6FC4D7" w14:textId="0F1B2F23" w:rsidR="00E04636" w:rsidRPr="00F3336B" w:rsidRDefault="00E04636" w:rsidP="00546C74">
            <w:pPr>
              <w:spacing w:before="200" w:after="0" w:line="240" w:lineRule="auto"/>
              <w:rPr>
                <w:rFonts w:cstheme="majorHAnsi"/>
                <w:sz w:val="21"/>
                <w:szCs w:val="21"/>
              </w:rPr>
            </w:pPr>
          </w:p>
        </w:tc>
        <w:tc>
          <w:tcPr>
            <w:tcW w:w="466" w:type="pct"/>
            <w:tcBorders>
              <w:top w:val="nil"/>
            </w:tcBorders>
          </w:tcPr>
          <w:p w14:paraId="44FC5159" w14:textId="77777777" w:rsidR="003C050F" w:rsidRPr="00546C74" w:rsidRDefault="003C050F" w:rsidP="00511E4B">
            <w:pPr>
              <w:spacing w:before="200"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1"/>
                <w:szCs w:val="21"/>
              </w:rPr>
            </w:pPr>
          </w:p>
        </w:tc>
        <w:tc>
          <w:tcPr>
            <w:tcW w:w="466" w:type="pct"/>
            <w:tcBorders>
              <w:top w:val="nil"/>
            </w:tcBorders>
          </w:tcPr>
          <w:p w14:paraId="55CB916E" w14:textId="77777777" w:rsidR="003C050F" w:rsidRPr="00546C74" w:rsidRDefault="003C050F" w:rsidP="00511E4B">
            <w:pPr>
              <w:spacing w:before="200"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1"/>
                <w:szCs w:val="21"/>
              </w:rPr>
            </w:pPr>
          </w:p>
        </w:tc>
        <w:tc>
          <w:tcPr>
            <w:tcW w:w="466" w:type="pct"/>
            <w:tcBorders>
              <w:top w:val="nil"/>
            </w:tcBorders>
          </w:tcPr>
          <w:p w14:paraId="6849AB0F" w14:textId="77777777" w:rsidR="003C050F" w:rsidRPr="00546C74" w:rsidRDefault="003C050F" w:rsidP="00511E4B">
            <w:pPr>
              <w:spacing w:before="200"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1"/>
                <w:szCs w:val="21"/>
              </w:rPr>
            </w:pPr>
          </w:p>
        </w:tc>
        <w:tc>
          <w:tcPr>
            <w:tcW w:w="467" w:type="pct"/>
            <w:tcBorders>
              <w:top w:val="nil"/>
            </w:tcBorders>
          </w:tcPr>
          <w:p w14:paraId="5E5372CB" w14:textId="18BEBC47" w:rsidR="003C050F" w:rsidRPr="00546C74" w:rsidRDefault="003C050F" w:rsidP="00511E4B">
            <w:pPr>
              <w:spacing w:before="200"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1"/>
                <w:szCs w:val="21"/>
              </w:rPr>
            </w:pPr>
          </w:p>
        </w:tc>
        <w:tc>
          <w:tcPr>
            <w:tcW w:w="467" w:type="pct"/>
            <w:tcBorders>
              <w:top w:val="nil"/>
            </w:tcBorders>
          </w:tcPr>
          <w:p w14:paraId="2D39DEC0" w14:textId="4435C856" w:rsidR="003C050F" w:rsidRPr="00546C74" w:rsidRDefault="003C050F" w:rsidP="00511E4B">
            <w:pPr>
              <w:spacing w:before="200"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1"/>
                <w:szCs w:val="21"/>
              </w:rPr>
            </w:pPr>
          </w:p>
        </w:tc>
        <w:tc>
          <w:tcPr>
            <w:tcW w:w="399" w:type="pct"/>
            <w:tcBorders>
              <w:top w:val="nil"/>
            </w:tcBorders>
          </w:tcPr>
          <w:p w14:paraId="39923142" w14:textId="77777777" w:rsidR="003C050F" w:rsidRPr="00546C74" w:rsidRDefault="003C050F" w:rsidP="00511E4B">
            <w:pPr>
              <w:spacing w:before="200"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1"/>
                <w:szCs w:val="21"/>
              </w:rPr>
            </w:pPr>
          </w:p>
        </w:tc>
      </w:tr>
      <w:tr w:rsidR="003C050F" w:rsidRPr="00546C74" w14:paraId="6D3B0618" w14:textId="38787337" w:rsidTr="003C050F">
        <w:tc>
          <w:tcPr>
            <w:cnfStyle w:val="001000000000" w:firstRow="0" w:lastRow="0" w:firstColumn="1" w:lastColumn="0" w:oddVBand="0" w:evenVBand="0" w:oddHBand="0" w:evenHBand="0" w:firstRowFirstColumn="0" w:firstRowLastColumn="0" w:lastRowFirstColumn="0" w:lastRowLastColumn="0"/>
            <w:tcW w:w="2268" w:type="pct"/>
          </w:tcPr>
          <w:p w14:paraId="6EF2A1ED"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 xml:space="preserve">Has the state budgeted for a design phase for the KEA? Is the budget and timeframe sufficient for completing all steps of the design phase? </w:t>
            </w:r>
          </w:p>
        </w:tc>
        <w:tc>
          <w:tcPr>
            <w:tcW w:w="466" w:type="pct"/>
          </w:tcPr>
          <w:p w14:paraId="3934C06C"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254AA489"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0B45B3AF"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1EF01D5B" w14:textId="6D345249"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03B0295A" w14:textId="4267B0A2"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399" w:type="pct"/>
          </w:tcPr>
          <w:p w14:paraId="7FE8CE55"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r>
      <w:tr w:rsidR="003C050F" w:rsidRPr="00546C74" w14:paraId="342EC448" w14:textId="21408C6A" w:rsidTr="003C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pct"/>
          </w:tcPr>
          <w:p w14:paraId="0C65B072" w14:textId="54167459"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Has the state considered who is paying the salaries of the state and stakeholder salaries and time devoted to overseeing the design? (e.g., If district leaders, teachers, or parents are engaged in the design, who is paying for their time? Who is paying for state agency leader’s time?)</w:t>
            </w:r>
          </w:p>
        </w:tc>
        <w:tc>
          <w:tcPr>
            <w:tcW w:w="466" w:type="pct"/>
          </w:tcPr>
          <w:p w14:paraId="5F33DA0C"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256560DE"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199DBB47"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122F3C5F" w14:textId="0C0AE91D"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6046766C" w14:textId="7CA2F21D"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399" w:type="pct"/>
          </w:tcPr>
          <w:p w14:paraId="445789F6"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r>
      <w:tr w:rsidR="003C050F" w:rsidRPr="00546C74" w14:paraId="2CEEEB46" w14:textId="6D5478D5" w:rsidTr="003C050F">
        <w:tc>
          <w:tcPr>
            <w:cnfStyle w:val="001000000000" w:firstRow="0" w:lastRow="0" w:firstColumn="1" w:lastColumn="0" w:oddVBand="0" w:evenVBand="0" w:oddHBand="0" w:evenHBand="0" w:firstRowFirstColumn="0" w:firstRowLastColumn="0" w:lastRowFirstColumn="0" w:lastRowLastColumn="0"/>
            <w:tcW w:w="2268" w:type="pct"/>
          </w:tcPr>
          <w:p w14:paraId="012CC0D9"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If the design of the KEA is contracted out, is the scope of the contract sufficient to achieve the desired purpose of the KEA? What is the cost of the state staff person responsible for overseeing the contract?</w:t>
            </w:r>
          </w:p>
        </w:tc>
        <w:tc>
          <w:tcPr>
            <w:tcW w:w="466" w:type="pct"/>
          </w:tcPr>
          <w:p w14:paraId="4DA9A08C"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26A7A046"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023F6A41"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5FDD134D" w14:textId="5326600B"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6EC68301" w14:textId="392BC97A"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399" w:type="pct"/>
          </w:tcPr>
          <w:p w14:paraId="5CAC74BE"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r>
      <w:tr w:rsidR="003C050F" w:rsidRPr="00546C74" w14:paraId="64DCE86D" w14:textId="5F07967B" w:rsidTr="003C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pct"/>
          </w:tcPr>
          <w:p w14:paraId="64C496DF"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In designing the KEA, has a budget been developed for the costs of the creating and/or tailoring an assessment instrument? Conversely, has the state designed a budget for an entire assessment system? When faced with budget constraints, does the state prioritize a robust KEA system over inexpensive data?</w:t>
            </w:r>
          </w:p>
        </w:tc>
        <w:tc>
          <w:tcPr>
            <w:tcW w:w="466" w:type="pct"/>
          </w:tcPr>
          <w:p w14:paraId="119CE42D"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63E7E75C"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723D48B3"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3E14F40A" w14:textId="55DBF470"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280D1641" w14:textId="3F3A63D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399" w:type="pct"/>
          </w:tcPr>
          <w:p w14:paraId="4124D762"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r>
      <w:tr w:rsidR="003C050F" w:rsidRPr="00546C74" w14:paraId="2C9C5C24" w14:textId="3D679741" w:rsidTr="003C050F">
        <w:tc>
          <w:tcPr>
            <w:cnfStyle w:val="001000000000" w:firstRow="0" w:lastRow="0" w:firstColumn="1" w:lastColumn="0" w:oddVBand="0" w:evenVBand="0" w:oddHBand="0" w:evenHBand="0" w:firstRowFirstColumn="0" w:firstRowLastColumn="0" w:lastRowFirstColumn="0" w:lastRowLastColumn="0"/>
            <w:tcW w:w="2268" w:type="pct"/>
          </w:tcPr>
          <w:p w14:paraId="09CD860D"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Does the design budget support a KEA that reflects racial, cultural, and linguistic competence?</w:t>
            </w:r>
          </w:p>
        </w:tc>
        <w:tc>
          <w:tcPr>
            <w:tcW w:w="466" w:type="pct"/>
          </w:tcPr>
          <w:p w14:paraId="19D8B211"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678FB245"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08280F26"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53C3D563" w14:textId="341AEDF8"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50C30603" w14:textId="44E301AB"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399" w:type="pct"/>
          </w:tcPr>
          <w:p w14:paraId="4A226B7C"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r>
      <w:tr w:rsidR="003C050F" w:rsidRPr="00546C74" w14:paraId="40F12854" w14:textId="258249D7" w:rsidTr="003C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pct"/>
          </w:tcPr>
          <w:p w14:paraId="0587AC7F"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 xml:space="preserve">Does the design phase include costs associated with engaging districts, teachers, and parents to ensure early buy-in? </w:t>
            </w:r>
          </w:p>
        </w:tc>
        <w:tc>
          <w:tcPr>
            <w:tcW w:w="466" w:type="pct"/>
          </w:tcPr>
          <w:p w14:paraId="496368A6"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1923BA82"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59649BA5"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540F4251" w14:textId="03D9E64C"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48701BE6" w14:textId="1ADE0FC2"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399" w:type="pct"/>
          </w:tcPr>
          <w:p w14:paraId="12579620"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r>
      <w:tr w:rsidR="003C050F" w:rsidRPr="00546C74" w14:paraId="184EBE73" w14:textId="4526F502" w:rsidTr="003C050F">
        <w:tc>
          <w:tcPr>
            <w:cnfStyle w:val="001000000000" w:firstRow="0" w:lastRow="0" w:firstColumn="1" w:lastColumn="0" w:oddVBand="0" w:evenVBand="0" w:oddHBand="0" w:evenHBand="0" w:firstRowFirstColumn="0" w:firstRowLastColumn="0" w:lastRowFirstColumn="0" w:lastRowLastColumn="0"/>
            <w:tcW w:w="2268" w:type="pct"/>
          </w:tcPr>
          <w:p w14:paraId="7EA4EE16"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lastRenderedPageBreak/>
              <w:t>Does the design budget reflect an iterative process of stakeholder engagement that requires an ongoing process of engagement?</w:t>
            </w:r>
          </w:p>
        </w:tc>
        <w:tc>
          <w:tcPr>
            <w:tcW w:w="466" w:type="pct"/>
          </w:tcPr>
          <w:p w14:paraId="2B12644E"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1EFD5739"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267D4AED"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2D421CC9" w14:textId="03B3DEF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495DBED7" w14:textId="68700A25"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399" w:type="pct"/>
          </w:tcPr>
          <w:p w14:paraId="02922E17"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r>
      <w:tr w:rsidR="003C050F" w:rsidRPr="00546C74" w14:paraId="649A2178" w14:textId="3CFECC19" w:rsidTr="00E0463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268" w:type="pct"/>
          </w:tcPr>
          <w:p w14:paraId="1FED1061"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Does the design budget reflect that the KEA system must be adapted to the state context and needs?</w:t>
            </w:r>
          </w:p>
        </w:tc>
        <w:tc>
          <w:tcPr>
            <w:tcW w:w="466" w:type="pct"/>
          </w:tcPr>
          <w:p w14:paraId="186DB9A5"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60A22C0E"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1480EF2B"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15B52307" w14:textId="2FB02B7C"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3B2D6526" w14:textId="5C5721B6"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399" w:type="pct"/>
          </w:tcPr>
          <w:p w14:paraId="15E8A737"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r>
      <w:tr w:rsidR="003C050F" w:rsidRPr="00546C74" w14:paraId="6FE53745" w14:textId="1963A214" w:rsidTr="003C050F">
        <w:tc>
          <w:tcPr>
            <w:cnfStyle w:val="001000000000" w:firstRow="0" w:lastRow="0" w:firstColumn="1" w:lastColumn="0" w:oddVBand="0" w:evenVBand="0" w:oddHBand="0" w:evenHBand="0" w:firstRowFirstColumn="0" w:firstRowLastColumn="0" w:lastRowFirstColumn="0" w:lastRowLastColumn="0"/>
            <w:tcW w:w="2268" w:type="pct"/>
          </w:tcPr>
          <w:p w14:paraId="1D510B85" w14:textId="77777777" w:rsidR="00E04636" w:rsidRDefault="00E04636" w:rsidP="00E04636">
            <w:pPr>
              <w:spacing w:before="200" w:after="0"/>
              <w:ind w:left="720" w:hanging="360"/>
              <w:contextualSpacing/>
              <w:rPr>
                <w:rFonts w:cstheme="majorHAnsi"/>
                <w:sz w:val="21"/>
                <w:szCs w:val="21"/>
              </w:rPr>
            </w:pPr>
          </w:p>
          <w:p w14:paraId="26B87D69" w14:textId="61B54C6A" w:rsidR="003C050F" w:rsidRDefault="00935A39" w:rsidP="00E04636">
            <w:pPr>
              <w:spacing w:before="200" w:after="0"/>
              <w:ind w:left="720" w:hanging="360"/>
              <w:contextualSpacing/>
              <w:rPr>
                <w:rFonts w:cstheme="majorHAnsi"/>
                <w:sz w:val="21"/>
                <w:szCs w:val="21"/>
              </w:rPr>
            </w:pPr>
            <w:r w:rsidRPr="00F3336B">
              <w:rPr>
                <w:rFonts w:cstheme="majorHAnsi"/>
                <w:sz w:val="21"/>
                <w:szCs w:val="21"/>
              </w:rPr>
              <w:t>PREPARATION PHASE</w:t>
            </w:r>
          </w:p>
          <w:p w14:paraId="0802D655" w14:textId="1F334FE3" w:rsidR="00E04636" w:rsidRPr="00F3336B" w:rsidRDefault="00E04636" w:rsidP="00E04636">
            <w:pPr>
              <w:spacing w:before="200" w:after="0"/>
              <w:ind w:left="720" w:hanging="360"/>
              <w:contextualSpacing/>
              <w:rPr>
                <w:rFonts w:cstheme="majorHAnsi"/>
                <w:sz w:val="21"/>
                <w:szCs w:val="21"/>
              </w:rPr>
            </w:pPr>
          </w:p>
        </w:tc>
        <w:tc>
          <w:tcPr>
            <w:tcW w:w="466" w:type="pct"/>
          </w:tcPr>
          <w:p w14:paraId="3C9EB48B" w14:textId="77777777" w:rsidR="003C050F" w:rsidRPr="00546C74" w:rsidRDefault="003C050F" w:rsidP="00BD3105">
            <w:pPr>
              <w:spacing w:before="20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1"/>
                <w:szCs w:val="21"/>
              </w:rPr>
            </w:pPr>
          </w:p>
        </w:tc>
        <w:tc>
          <w:tcPr>
            <w:tcW w:w="466" w:type="pct"/>
          </w:tcPr>
          <w:p w14:paraId="16E1BA2F" w14:textId="77777777" w:rsidR="003C050F" w:rsidRPr="00546C74" w:rsidRDefault="003C050F" w:rsidP="00BD3105">
            <w:pPr>
              <w:spacing w:before="20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1"/>
                <w:szCs w:val="21"/>
              </w:rPr>
            </w:pPr>
          </w:p>
        </w:tc>
        <w:tc>
          <w:tcPr>
            <w:tcW w:w="466" w:type="pct"/>
          </w:tcPr>
          <w:p w14:paraId="650073EE" w14:textId="77777777" w:rsidR="003C050F" w:rsidRPr="00546C74" w:rsidRDefault="003C050F" w:rsidP="00BD3105">
            <w:pPr>
              <w:spacing w:before="20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1"/>
                <w:szCs w:val="21"/>
              </w:rPr>
            </w:pPr>
          </w:p>
        </w:tc>
        <w:tc>
          <w:tcPr>
            <w:tcW w:w="467" w:type="pct"/>
          </w:tcPr>
          <w:p w14:paraId="5F7BAB61" w14:textId="31640429" w:rsidR="003C050F" w:rsidRPr="00546C74" w:rsidRDefault="003C050F" w:rsidP="00BD3105">
            <w:pPr>
              <w:spacing w:before="20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1"/>
                <w:szCs w:val="21"/>
              </w:rPr>
            </w:pPr>
          </w:p>
        </w:tc>
        <w:tc>
          <w:tcPr>
            <w:tcW w:w="467" w:type="pct"/>
          </w:tcPr>
          <w:p w14:paraId="071DF317" w14:textId="610D8A33" w:rsidR="003C050F" w:rsidRPr="00546C74" w:rsidRDefault="003C050F" w:rsidP="00BD3105">
            <w:pPr>
              <w:spacing w:before="20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1"/>
                <w:szCs w:val="21"/>
              </w:rPr>
            </w:pPr>
          </w:p>
        </w:tc>
        <w:tc>
          <w:tcPr>
            <w:tcW w:w="399" w:type="pct"/>
          </w:tcPr>
          <w:p w14:paraId="1E4D9C7B" w14:textId="77777777" w:rsidR="003C050F" w:rsidRPr="00546C74" w:rsidRDefault="003C050F" w:rsidP="00BD3105">
            <w:pPr>
              <w:spacing w:before="20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1"/>
                <w:szCs w:val="21"/>
              </w:rPr>
            </w:pPr>
          </w:p>
        </w:tc>
      </w:tr>
      <w:tr w:rsidR="003C050F" w:rsidRPr="00546C74" w14:paraId="039F5A64" w14:textId="2278CB8A" w:rsidTr="003C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pct"/>
          </w:tcPr>
          <w:p w14:paraId="47863B57"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Has the state budgeted for a preparation phase for the KEA? Is the budget and timeframe sufficient to address all steps needed for preparation?</w:t>
            </w:r>
          </w:p>
        </w:tc>
        <w:tc>
          <w:tcPr>
            <w:tcW w:w="466" w:type="pct"/>
          </w:tcPr>
          <w:p w14:paraId="0597FFB2"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453CA9CE"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228E0CBC"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61DBAA9B" w14:textId="5D6C65E6"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56C349EB" w14:textId="266A94D0"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399" w:type="pct"/>
          </w:tcPr>
          <w:p w14:paraId="0F253119"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r>
      <w:tr w:rsidR="003C050F" w:rsidRPr="00546C74" w14:paraId="34004ACB" w14:textId="20D935E5" w:rsidTr="00546C74">
        <w:trPr>
          <w:trHeight w:val="863"/>
        </w:trPr>
        <w:tc>
          <w:tcPr>
            <w:cnfStyle w:val="001000000000" w:firstRow="0" w:lastRow="0" w:firstColumn="1" w:lastColumn="0" w:oddVBand="0" w:evenVBand="0" w:oddHBand="0" w:evenHBand="0" w:firstRowFirstColumn="0" w:firstRowLastColumn="0" w:lastRowFirstColumn="0" w:lastRowLastColumn="0"/>
            <w:tcW w:w="2268" w:type="pct"/>
          </w:tcPr>
          <w:p w14:paraId="135B6361"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 xml:space="preserve">Who is paying the salaries of the state and stakeholder salaries and time devoted to overseeing the preparation? </w:t>
            </w:r>
          </w:p>
        </w:tc>
        <w:tc>
          <w:tcPr>
            <w:tcW w:w="466" w:type="pct"/>
          </w:tcPr>
          <w:p w14:paraId="2B1DE611"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3498BDB1"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03691417"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2AE3B8AF" w14:textId="3E8B5C84"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63B46B7B" w14:textId="432CDB3E"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399" w:type="pct"/>
          </w:tcPr>
          <w:p w14:paraId="47F5534E"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r>
      <w:tr w:rsidR="003C050F" w:rsidRPr="00546C74" w14:paraId="256BA8E2" w14:textId="2989AB42" w:rsidTr="003C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pct"/>
          </w:tcPr>
          <w:p w14:paraId="0A421D53"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Does the budget for the KEA reflect the stated purpose and target audiences? If not, what changes should be made in the budget, purpose or both?</w:t>
            </w:r>
          </w:p>
        </w:tc>
        <w:tc>
          <w:tcPr>
            <w:tcW w:w="466" w:type="pct"/>
          </w:tcPr>
          <w:p w14:paraId="3B5F852F"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6212C763"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030EFF15"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56F26821" w14:textId="71346B8D"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6FF6B63F" w14:textId="7D30DF45"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399" w:type="pct"/>
          </w:tcPr>
          <w:p w14:paraId="217BC73D"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r>
      <w:tr w:rsidR="003C050F" w:rsidRPr="00546C74" w14:paraId="1D3045C1" w14:textId="249734D8" w:rsidTr="003C050F">
        <w:tc>
          <w:tcPr>
            <w:cnfStyle w:val="001000000000" w:firstRow="0" w:lastRow="0" w:firstColumn="1" w:lastColumn="0" w:oddVBand="0" w:evenVBand="0" w:oddHBand="0" w:evenHBand="0" w:firstRowFirstColumn="0" w:firstRowLastColumn="0" w:lastRowFirstColumn="0" w:lastRowLastColumn="0"/>
            <w:tcW w:w="2268" w:type="pct"/>
          </w:tcPr>
          <w:p w14:paraId="2E3AB4A1"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If the KEA is to be contracted out, does the scope of the contract reflect all aspects of a strong KEA system? What is the cost of the state staff person responsible for overseeing the contract?</w:t>
            </w:r>
          </w:p>
        </w:tc>
        <w:tc>
          <w:tcPr>
            <w:tcW w:w="466" w:type="pct"/>
          </w:tcPr>
          <w:p w14:paraId="42D12AEC"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6AA3570D"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014EC94D"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6A1FE3D2" w14:textId="715C69AB"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1D77DE09" w14:textId="2C91A2D1"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399" w:type="pct"/>
          </w:tcPr>
          <w:p w14:paraId="57D31976"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r>
      <w:tr w:rsidR="003C050F" w:rsidRPr="00546C74" w14:paraId="30E6F4B1" w14:textId="58849949" w:rsidTr="003C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pct"/>
          </w:tcPr>
          <w:p w14:paraId="5FF0B89B"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Does the budget support a KEA that reflects racial, cultural and language competence?</w:t>
            </w:r>
          </w:p>
        </w:tc>
        <w:tc>
          <w:tcPr>
            <w:tcW w:w="466" w:type="pct"/>
          </w:tcPr>
          <w:p w14:paraId="5C128DD0"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616955C0"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3452066B"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4BDD674B" w14:textId="468D430C"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49513815" w14:textId="6473DC75"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399" w:type="pct"/>
          </w:tcPr>
          <w:p w14:paraId="71F9620E"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r>
      <w:tr w:rsidR="003C050F" w:rsidRPr="00546C74" w14:paraId="41312C3F" w14:textId="07339971" w:rsidTr="003C050F">
        <w:tc>
          <w:tcPr>
            <w:cnfStyle w:val="001000000000" w:firstRow="0" w:lastRow="0" w:firstColumn="1" w:lastColumn="0" w:oddVBand="0" w:evenVBand="0" w:oddHBand="0" w:evenHBand="0" w:firstRowFirstColumn="0" w:firstRowLastColumn="0" w:lastRowFirstColumn="0" w:lastRowLastColumn="0"/>
            <w:tcW w:w="2268" w:type="pct"/>
          </w:tcPr>
          <w:p w14:paraId="2745F0BC"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 xml:space="preserve">Does the preparation phase budget include costs associated with engaging districts, teachers and parents to ensure early buy-in? </w:t>
            </w:r>
          </w:p>
        </w:tc>
        <w:tc>
          <w:tcPr>
            <w:tcW w:w="466" w:type="pct"/>
          </w:tcPr>
          <w:p w14:paraId="36F413E1"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55DA3E47"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57BCADAE"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66ADC58E" w14:textId="49CCFAC1"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21DF25FF" w14:textId="07D08C94"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399" w:type="pct"/>
          </w:tcPr>
          <w:p w14:paraId="61923C52"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r>
      <w:tr w:rsidR="003C050F" w:rsidRPr="00546C74" w14:paraId="113E4BCA" w14:textId="4220FF70" w:rsidTr="003C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pct"/>
          </w:tcPr>
          <w:p w14:paraId="167B3F76"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 xml:space="preserve">Does the preparation phase budget reflect that stakeholder engagement is an iterative process that requires an ongoing process of engagement? </w:t>
            </w:r>
          </w:p>
        </w:tc>
        <w:tc>
          <w:tcPr>
            <w:tcW w:w="466" w:type="pct"/>
          </w:tcPr>
          <w:p w14:paraId="6612FBE8"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3CC04878"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03E6F3C0"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70BED26A" w14:textId="7C5FD7CE"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7FD0B6AC" w14:textId="3380D6D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399" w:type="pct"/>
          </w:tcPr>
          <w:p w14:paraId="06F449E0"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r>
      <w:tr w:rsidR="003C050F" w:rsidRPr="00546C74" w14:paraId="593A8990" w14:textId="64C2D636" w:rsidTr="003C050F">
        <w:tc>
          <w:tcPr>
            <w:cnfStyle w:val="001000000000" w:firstRow="0" w:lastRow="0" w:firstColumn="1" w:lastColumn="0" w:oddVBand="0" w:evenVBand="0" w:oddHBand="0" w:evenHBand="0" w:firstRowFirstColumn="0" w:firstRowLastColumn="0" w:lastRowFirstColumn="0" w:lastRowLastColumn="0"/>
            <w:tcW w:w="2268" w:type="pct"/>
          </w:tcPr>
          <w:p w14:paraId="1DEE4785" w14:textId="2B9B63EA" w:rsidR="00E04636" w:rsidRPr="00E04636"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lastRenderedPageBreak/>
              <w:t xml:space="preserve">Does the budget reflect a level of effort sufficient for buy-in of key stakeholder groups? </w:t>
            </w:r>
          </w:p>
        </w:tc>
        <w:tc>
          <w:tcPr>
            <w:tcW w:w="466" w:type="pct"/>
          </w:tcPr>
          <w:p w14:paraId="7BA5DD4F"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66747AFF"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7D2661C7"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51CD2259" w14:textId="4E21AE3E"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76A1514D" w14:textId="639B2451"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399" w:type="pct"/>
          </w:tcPr>
          <w:p w14:paraId="21A0CC88"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r>
      <w:tr w:rsidR="003C050F" w:rsidRPr="00546C74" w14:paraId="1319AD47" w14:textId="30D33B00" w:rsidTr="003C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pct"/>
          </w:tcPr>
          <w:p w14:paraId="3483EF01" w14:textId="77777777" w:rsidR="00E04636" w:rsidRDefault="00E04636" w:rsidP="00E04636">
            <w:pPr>
              <w:spacing w:before="100" w:beforeAutospacing="1" w:after="0"/>
              <w:ind w:left="720" w:hanging="360"/>
              <w:contextualSpacing/>
              <w:rPr>
                <w:rFonts w:cstheme="majorHAnsi"/>
                <w:sz w:val="21"/>
                <w:szCs w:val="21"/>
              </w:rPr>
            </w:pPr>
          </w:p>
          <w:p w14:paraId="426B3AB8" w14:textId="2F534F9B" w:rsidR="003C050F" w:rsidRDefault="00935A39" w:rsidP="00E04636">
            <w:pPr>
              <w:spacing w:before="100" w:beforeAutospacing="1" w:after="0"/>
              <w:ind w:left="720" w:hanging="360"/>
              <w:contextualSpacing/>
              <w:rPr>
                <w:rFonts w:cstheme="majorHAnsi"/>
                <w:sz w:val="21"/>
                <w:szCs w:val="21"/>
              </w:rPr>
            </w:pPr>
            <w:r w:rsidRPr="00F3336B">
              <w:rPr>
                <w:rFonts w:cstheme="majorHAnsi"/>
                <w:sz w:val="21"/>
                <w:szCs w:val="21"/>
              </w:rPr>
              <w:t>PILOT TESTING PHASE</w:t>
            </w:r>
          </w:p>
          <w:p w14:paraId="35BC47C2" w14:textId="471AA71C" w:rsidR="00E04636" w:rsidRPr="00F3336B" w:rsidRDefault="00E04636" w:rsidP="00E04636">
            <w:pPr>
              <w:spacing w:before="100" w:beforeAutospacing="1" w:after="0"/>
              <w:ind w:left="720" w:hanging="360"/>
              <w:contextualSpacing/>
              <w:rPr>
                <w:rFonts w:cstheme="majorHAnsi"/>
                <w:sz w:val="21"/>
                <w:szCs w:val="21"/>
              </w:rPr>
            </w:pPr>
          </w:p>
        </w:tc>
        <w:tc>
          <w:tcPr>
            <w:tcW w:w="466" w:type="pct"/>
          </w:tcPr>
          <w:p w14:paraId="0C999E05" w14:textId="77777777" w:rsidR="003C050F" w:rsidRPr="00546C74" w:rsidRDefault="003C050F" w:rsidP="00BD3105">
            <w:pPr>
              <w:spacing w:before="200"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1"/>
                <w:szCs w:val="21"/>
              </w:rPr>
            </w:pPr>
          </w:p>
        </w:tc>
        <w:tc>
          <w:tcPr>
            <w:tcW w:w="466" w:type="pct"/>
          </w:tcPr>
          <w:p w14:paraId="0BCD37BB" w14:textId="77777777" w:rsidR="003C050F" w:rsidRPr="00546C74" w:rsidRDefault="003C050F" w:rsidP="00BD3105">
            <w:pPr>
              <w:spacing w:before="200"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1"/>
                <w:szCs w:val="21"/>
              </w:rPr>
            </w:pPr>
          </w:p>
        </w:tc>
        <w:tc>
          <w:tcPr>
            <w:tcW w:w="466" w:type="pct"/>
          </w:tcPr>
          <w:p w14:paraId="4B461C25" w14:textId="77777777" w:rsidR="003C050F" w:rsidRPr="00546C74" w:rsidRDefault="003C050F" w:rsidP="00BD3105">
            <w:pPr>
              <w:spacing w:before="200"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1"/>
                <w:szCs w:val="21"/>
              </w:rPr>
            </w:pPr>
          </w:p>
        </w:tc>
        <w:tc>
          <w:tcPr>
            <w:tcW w:w="467" w:type="pct"/>
          </w:tcPr>
          <w:p w14:paraId="62089E55" w14:textId="448206A7" w:rsidR="003C050F" w:rsidRPr="00546C74" w:rsidRDefault="003C050F" w:rsidP="00BD3105">
            <w:pPr>
              <w:spacing w:before="200"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1"/>
                <w:szCs w:val="21"/>
              </w:rPr>
            </w:pPr>
          </w:p>
        </w:tc>
        <w:tc>
          <w:tcPr>
            <w:tcW w:w="467" w:type="pct"/>
          </w:tcPr>
          <w:p w14:paraId="44A46306" w14:textId="45AB91E3" w:rsidR="003C050F" w:rsidRPr="00546C74" w:rsidRDefault="003C050F" w:rsidP="00BD3105">
            <w:pPr>
              <w:spacing w:before="200"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1"/>
                <w:szCs w:val="21"/>
              </w:rPr>
            </w:pPr>
          </w:p>
        </w:tc>
        <w:tc>
          <w:tcPr>
            <w:tcW w:w="399" w:type="pct"/>
          </w:tcPr>
          <w:p w14:paraId="328B2E51" w14:textId="77777777" w:rsidR="003C050F" w:rsidRPr="00546C74" w:rsidRDefault="003C050F" w:rsidP="00BD3105">
            <w:pPr>
              <w:spacing w:before="200"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1"/>
                <w:szCs w:val="21"/>
              </w:rPr>
            </w:pPr>
          </w:p>
        </w:tc>
      </w:tr>
      <w:tr w:rsidR="003C050F" w:rsidRPr="00546C74" w14:paraId="72EFDB1F" w14:textId="207C9F90" w:rsidTr="003C050F">
        <w:trPr>
          <w:trHeight w:val="854"/>
        </w:trPr>
        <w:tc>
          <w:tcPr>
            <w:cnfStyle w:val="001000000000" w:firstRow="0" w:lastRow="0" w:firstColumn="1" w:lastColumn="0" w:oddVBand="0" w:evenVBand="0" w:oddHBand="0" w:evenHBand="0" w:firstRowFirstColumn="0" w:firstRowLastColumn="0" w:lastRowFirstColumn="0" w:lastRowLastColumn="0"/>
            <w:tcW w:w="2268" w:type="pct"/>
          </w:tcPr>
          <w:p w14:paraId="5B19416D"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 xml:space="preserve">Has the state budgeted for a pilot testing phase? Is the budget and timeframe sufficient to carry out all steps? </w:t>
            </w:r>
          </w:p>
        </w:tc>
        <w:tc>
          <w:tcPr>
            <w:tcW w:w="466" w:type="pct"/>
          </w:tcPr>
          <w:p w14:paraId="21945E49"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52B17679"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6B99330B"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7C719357" w14:textId="5BB28B5C"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1650C80A" w14:textId="7FAF2028"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399" w:type="pct"/>
          </w:tcPr>
          <w:p w14:paraId="68020B63"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r>
      <w:tr w:rsidR="003C050F" w:rsidRPr="00546C74" w14:paraId="4383D388" w14:textId="317BB805" w:rsidTr="003C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pct"/>
          </w:tcPr>
          <w:p w14:paraId="76B61D02"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 xml:space="preserve">Who is paying the salaries of the state and stakeholder salaries and time devoted to overseeing the pilot test? </w:t>
            </w:r>
          </w:p>
        </w:tc>
        <w:tc>
          <w:tcPr>
            <w:tcW w:w="466" w:type="pct"/>
          </w:tcPr>
          <w:p w14:paraId="02121CF2"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094D825B"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3BF59223"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0DB2FB0D" w14:textId="6F48190A"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6B22DB60" w14:textId="2C2E77B4"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399" w:type="pct"/>
          </w:tcPr>
          <w:p w14:paraId="724F7699"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r>
      <w:tr w:rsidR="003C050F" w:rsidRPr="00546C74" w14:paraId="270FDE1D" w14:textId="6D85C32A" w:rsidTr="003C050F">
        <w:tc>
          <w:tcPr>
            <w:cnfStyle w:val="001000000000" w:firstRow="0" w:lastRow="0" w:firstColumn="1" w:lastColumn="0" w:oddVBand="0" w:evenVBand="0" w:oddHBand="0" w:evenHBand="0" w:firstRowFirstColumn="0" w:firstRowLastColumn="0" w:lastRowFirstColumn="0" w:lastRowLastColumn="0"/>
            <w:tcW w:w="2268" w:type="pct"/>
          </w:tcPr>
          <w:p w14:paraId="3356E159"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 xml:space="preserve">Does the budget for the pilot test reflect the stated purpose and target audiences? </w:t>
            </w:r>
          </w:p>
        </w:tc>
        <w:tc>
          <w:tcPr>
            <w:tcW w:w="466" w:type="pct"/>
          </w:tcPr>
          <w:p w14:paraId="225F916B"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60EFAD94"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704E62B4"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47876430" w14:textId="56F42C25"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4434B5D7" w14:textId="2655E03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399" w:type="pct"/>
          </w:tcPr>
          <w:p w14:paraId="3F9D1E90"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r>
      <w:tr w:rsidR="003C050F" w:rsidRPr="00546C74" w14:paraId="7DFA1C65" w14:textId="09AA6158" w:rsidTr="003C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pct"/>
          </w:tcPr>
          <w:p w14:paraId="26C8BCA7"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What is the scope of the pilot test contract? What is the cost of the state staff person responsible for overseeing the pilot test contract?</w:t>
            </w:r>
          </w:p>
        </w:tc>
        <w:tc>
          <w:tcPr>
            <w:tcW w:w="466" w:type="pct"/>
          </w:tcPr>
          <w:p w14:paraId="77B51568"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4E47CF87"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0D22F268"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26454B68" w14:textId="0A2D7660"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2C5E87FE" w14:textId="301B66D8"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399" w:type="pct"/>
          </w:tcPr>
          <w:p w14:paraId="68651714"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r>
      <w:tr w:rsidR="003C050F" w:rsidRPr="00546C74" w14:paraId="13F88A88" w14:textId="09333741" w:rsidTr="003C050F">
        <w:tc>
          <w:tcPr>
            <w:cnfStyle w:val="001000000000" w:firstRow="0" w:lastRow="0" w:firstColumn="1" w:lastColumn="0" w:oddVBand="0" w:evenVBand="0" w:oddHBand="0" w:evenHBand="0" w:firstRowFirstColumn="0" w:firstRowLastColumn="0" w:lastRowFirstColumn="0" w:lastRowLastColumn="0"/>
            <w:tcW w:w="2268" w:type="pct"/>
          </w:tcPr>
          <w:p w14:paraId="7F2044B3"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Does the budget support a pilot test of a KEA that reflects racial, cultural and language competence?</w:t>
            </w:r>
          </w:p>
        </w:tc>
        <w:tc>
          <w:tcPr>
            <w:tcW w:w="466" w:type="pct"/>
          </w:tcPr>
          <w:p w14:paraId="0B641318"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4C6AA33C"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52AC1861"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51C63477" w14:textId="10BA35BC"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64040D25" w14:textId="4B6A8D94"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399" w:type="pct"/>
          </w:tcPr>
          <w:p w14:paraId="0CDB7C0D"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r>
      <w:tr w:rsidR="003C050F" w:rsidRPr="00546C74" w14:paraId="7FEF5C41" w14:textId="5B32C47B" w:rsidTr="003C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pct"/>
          </w:tcPr>
          <w:p w14:paraId="40E72E7E"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 xml:space="preserve">Does the pilot test budget support adequate training of all of those engaged in the pilot? If the training being piloted at the same time the KEA, is there a budget for ensuring revisions to the training are made prior to going to scale? </w:t>
            </w:r>
          </w:p>
        </w:tc>
        <w:tc>
          <w:tcPr>
            <w:tcW w:w="466" w:type="pct"/>
          </w:tcPr>
          <w:p w14:paraId="5B355E98"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099337EC"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66182294"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5A45B349" w14:textId="2F302C16"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66FDFA1F" w14:textId="3BD7A0EF"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399" w:type="pct"/>
          </w:tcPr>
          <w:p w14:paraId="45A880A5"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r>
      <w:tr w:rsidR="003C050F" w:rsidRPr="00546C74" w14:paraId="2074C762" w14:textId="6C5C0B3C" w:rsidTr="003C050F">
        <w:tc>
          <w:tcPr>
            <w:cnfStyle w:val="001000000000" w:firstRow="0" w:lastRow="0" w:firstColumn="1" w:lastColumn="0" w:oddVBand="0" w:evenVBand="0" w:oddHBand="0" w:evenHBand="0" w:firstRowFirstColumn="0" w:firstRowLastColumn="0" w:lastRowFirstColumn="0" w:lastRowLastColumn="0"/>
            <w:tcW w:w="2268" w:type="pct"/>
          </w:tcPr>
          <w:p w14:paraId="1CB32A91"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 xml:space="preserve">Does the pilot test budget include costs districts, schools and teachers incur while participating in the pilot? </w:t>
            </w:r>
          </w:p>
        </w:tc>
        <w:tc>
          <w:tcPr>
            <w:tcW w:w="466" w:type="pct"/>
          </w:tcPr>
          <w:p w14:paraId="68B17F69"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5AD50A34"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056C8106"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5E452076" w14:textId="46F378C2"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740F4141" w14:textId="3EFBD5C8"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399" w:type="pct"/>
          </w:tcPr>
          <w:p w14:paraId="22280013"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r>
      <w:tr w:rsidR="003C050F" w:rsidRPr="00546C74" w14:paraId="30DCE09A" w14:textId="7397955E" w:rsidTr="003C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pct"/>
          </w:tcPr>
          <w:p w14:paraId="3B11B1C0"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 xml:space="preserve">Does the pilot test budget reflect collection of stakeholder data that is sufficient to capture perspectives regarding engagement? </w:t>
            </w:r>
          </w:p>
        </w:tc>
        <w:tc>
          <w:tcPr>
            <w:tcW w:w="466" w:type="pct"/>
          </w:tcPr>
          <w:p w14:paraId="32A163E9"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120EC0F4"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0F0D0A49"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6E12AE5C" w14:textId="2E9E6ECA"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314C1A17" w14:textId="1CFB41A9"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399" w:type="pct"/>
          </w:tcPr>
          <w:p w14:paraId="194A2765"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r>
      <w:tr w:rsidR="003C050F" w:rsidRPr="00546C74" w14:paraId="599C9BED" w14:textId="4CD60510" w:rsidTr="003C050F">
        <w:tc>
          <w:tcPr>
            <w:cnfStyle w:val="001000000000" w:firstRow="0" w:lastRow="0" w:firstColumn="1" w:lastColumn="0" w:oddVBand="0" w:evenVBand="0" w:oddHBand="0" w:evenHBand="0" w:firstRowFirstColumn="0" w:firstRowLastColumn="0" w:lastRowFirstColumn="0" w:lastRowLastColumn="0"/>
            <w:tcW w:w="2268" w:type="pct"/>
          </w:tcPr>
          <w:p w14:paraId="24A14339"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Does the pilot test budget reflect accurate collection, reporting and use of the data?</w:t>
            </w:r>
          </w:p>
        </w:tc>
        <w:tc>
          <w:tcPr>
            <w:tcW w:w="466" w:type="pct"/>
          </w:tcPr>
          <w:p w14:paraId="521B06DD"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1E15FC8E"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5E23E797"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7255C2CE" w14:textId="02505044"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2291147D" w14:textId="5DB7E194"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399" w:type="pct"/>
          </w:tcPr>
          <w:p w14:paraId="498D1991"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r>
      <w:tr w:rsidR="003C050F" w:rsidRPr="00546C74" w14:paraId="49BB9BF0" w14:textId="451AB8F3" w:rsidTr="003C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pct"/>
          </w:tcPr>
          <w:p w14:paraId="6816B21B" w14:textId="7D3F48F2" w:rsidR="00E04636" w:rsidRPr="00E04636"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lastRenderedPageBreak/>
              <w:t>Does the pilot test budget reflect costs associated with refining the KEA?</w:t>
            </w:r>
          </w:p>
        </w:tc>
        <w:tc>
          <w:tcPr>
            <w:tcW w:w="466" w:type="pct"/>
          </w:tcPr>
          <w:p w14:paraId="312677B7"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61DB2CC1"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0171D45E"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4D5D6C59" w14:textId="2278701D"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4E2CC285" w14:textId="5F1F4315"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399" w:type="pct"/>
          </w:tcPr>
          <w:p w14:paraId="2D3623FC"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r>
      <w:tr w:rsidR="003C050F" w:rsidRPr="00546C74" w14:paraId="431BBA47" w14:textId="110F4EFF" w:rsidTr="003C050F">
        <w:tc>
          <w:tcPr>
            <w:cnfStyle w:val="001000000000" w:firstRow="0" w:lastRow="0" w:firstColumn="1" w:lastColumn="0" w:oddVBand="0" w:evenVBand="0" w:oddHBand="0" w:evenHBand="0" w:firstRowFirstColumn="0" w:firstRowLastColumn="0" w:lastRowFirstColumn="0" w:lastRowLastColumn="0"/>
            <w:tcW w:w="2268" w:type="pct"/>
          </w:tcPr>
          <w:p w14:paraId="62C88A37" w14:textId="387374C0" w:rsidR="003C050F" w:rsidRDefault="00935A39" w:rsidP="00E04636">
            <w:pPr>
              <w:spacing w:before="100" w:beforeAutospacing="1" w:after="0"/>
              <w:contextualSpacing/>
              <w:rPr>
                <w:rFonts w:cstheme="majorHAnsi"/>
                <w:sz w:val="21"/>
                <w:szCs w:val="21"/>
              </w:rPr>
            </w:pPr>
            <w:r>
              <w:rPr>
                <w:rFonts w:cstheme="majorHAnsi"/>
                <w:sz w:val="21"/>
                <w:szCs w:val="21"/>
              </w:rPr>
              <w:t xml:space="preserve">      </w:t>
            </w:r>
            <w:r w:rsidRPr="00F3336B">
              <w:rPr>
                <w:rFonts w:cstheme="majorHAnsi"/>
                <w:sz w:val="21"/>
                <w:szCs w:val="21"/>
              </w:rPr>
              <w:t>IMPLEMENTATION PHASE</w:t>
            </w:r>
          </w:p>
          <w:p w14:paraId="3D5A0FC4" w14:textId="6489AD91" w:rsidR="00E04636" w:rsidRPr="00F3336B" w:rsidRDefault="00E04636" w:rsidP="00E04636">
            <w:pPr>
              <w:spacing w:before="100" w:beforeAutospacing="1" w:after="0"/>
              <w:ind w:left="720" w:hanging="360"/>
              <w:contextualSpacing/>
              <w:rPr>
                <w:rFonts w:cstheme="majorHAnsi"/>
                <w:sz w:val="21"/>
                <w:szCs w:val="21"/>
              </w:rPr>
            </w:pPr>
          </w:p>
        </w:tc>
        <w:tc>
          <w:tcPr>
            <w:tcW w:w="466" w:type="pct"/>
          </w:tcPr>
          <w:p w14:paraId="352DA680" w14:textId="77777777" w:rsidR="003C050F" w:rsidRPr="00546C74" w:rsidRDefault="003C050F" w:rsidP="00BD3105">
            <w:pPr>
              <w:spacing w:before="20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1"/>
                <w:szCs w:val="21"/>
              </w:rPr>
            </w:pPr>
          </w:p>
        </w:tc>
        <w:tc>
          <w:tcPr>
            <w:tcW w:w="466" w:type="pct"/>
          </w:tcPr>
          <w:p w14:paraId="2A9700FB" w14:textId="77777777" w:rsidR="003C050F" w:rsidRPr="00546C74" w:rsidRDefault="003C050F" w:rsidP="00BD3105">
            <w:pPr>
              <w:spacing w:before="20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1"/>
                <w:szCs w:val="21"/>
              </w:rPr>
            </w:pPr>
          </w:p>
        </w:tc>
        <w:tc>
          <w:tcPr>
            <w:tcW w:w="466" w:type="pct"/>
          </w:tcPr>
          <w:p w14:paraId="4490D0B2" w14:textId="77777777" w:rsidR="003C050F" w:rsidRPr="00546C74" w:rsidRDefault="003C050F" w:rsidP="00BD3105">
            <w:pPr>
              <w:spacing w:before="20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1"/>
                <w:szCs w:val="21"/>
              </w:rPr>
            </w:pPr>
          </w:p>
        </w:tc>
        <w:tc>
          <w:tcPr>
            <w:tcW w:w="467" w:type="pct"/>
          </w:tcPr>
          <w:p w14:paraId="20CCD12B" w14:textId="06ECC6BC" w:rsidR="003C050F" w:rsidRPr="00546C74" w:rsidRDefault="003C050F" w:rsidP="00BD3105">
            <w:pPr>
              <w:spacing w:before="20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1"/>
                <w:szCs w:val="21"/>
              </w:rPr>
            </w:pPr>
          </w:p>
        </w:tc>
        <w:tc>
          <w:tcPr>
            <w:tcW w:w="467" w:type="pct"/>
          </w:tcPr>
          <w:p w14:paraId="0045D079" w14:textId="14126581" w:rsidR="003C050F" w:rsidRPr="00546C74" w:rsidRDefault="003C050F" w:rsidP="00BD3105">
            <w:pPr>
              <w:spacing w:before="20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1"/>
                <w:szCs w:val="21"/>
              </w:rPr>
            </w:pPr>
          </w:p>
        </w:tc>
        <w:tc>
          <w:tcPr>
            <w:tcW w:w="399" w:type="pct"/>
          </w:tcPr>
          <w:p w14:paraId="135634F4" w14:textId="77777777" w:rsidR="003C050F" w:rsidRPr="00546C74" w:rsidRDefault="003C050F" w:rsidP="00BD3105">
            <w:pPr>
              <w:spacing w:before="20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1"/>
                <w:szCs w:val="21"/>
              </w:rPr>
            </w:pPr>
          </w:p>
        </w:tc>
      </w:tr>
      <w:tr w:rsidR="003C050F" w:rsidRPr="00546C74" w14:paraId="600A57BC" w14:textId="6D3A1D79" w:rsidTr="003C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pct"/>
          </w:tcPr>
          <w:p w14:paraId="19C61B19" w14:textId="6995CC5A"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 xml:space="preserve">Has the state budgeted for all aspects of implementation? Is the budget and timeframe sufficient to carry out all steps? </w:t>
            </w:r>
          </w:p>
        </w:tc>
        <w:tc>
          <w:tcPr>
            <w:tcW w:w="466" w:type="pct"/>
          </w:tcPr>
          <w:p w14:paraId="06A54A05"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6112A719"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469EA942"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31C7D66A" w14:textId="02A31D10"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78131EBB" w14:textId="6C812726"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399" w:type="pct"/>
          </w:tcPr>
          <w:p w14:paraId="6989AAEF"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r>
      <w:tr w:rsidR="003C050F" w:rsidRPr="00546C74" w14:paraId="066408CB" w14:textId="616F75F4" w:rsidTr="003C050F">
        <w:tc>
          <w:tcPr>
            <w:cnfStyle w:val="001000000000" w:firstRow="0" w:lastRow="0" w:firstColumn="1" w:lastColumn="0" w:oddVBand="0" w:evenVBand="0" w:oddHBand="0" w:evenHBand="0" w:firstRowFirstColumn="0" w:firstRowLastColumn="0" w:lastRowFirstColumn="0" w:lastRowLastColumn="0"/>
            <w:tcW w:w="2268" w:type="pct"/>
          </w:tcPr>
          <w:p w14:paraId="07D4B658"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 xml:space="preserve">Who is paying for all aspects of the implementation? What costs are incurred through state salaries and stakeholder volunteer time, by districts, schools and teachers? </w:t>
            </w:r>
          </w:p>
        </w:tc>
        <w:tc>
          <w:tcPr>
            <w:tcW w:w="466" w:type="pct"/>
          </w:tcPr>
          <w:p w14:paraId="6541DB39"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7EF66C8A"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7CFD29CF"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003806F1" w14:textId="4FD0168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5486C5B6" w14:textId="5A7972DA"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399" w:type="pct"/>
          </w:tcPr>
          <w:p w14:paraId="0C0CF766"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r>
      <w:tr w:rsidR="003C050F" w:rsidRPr="00546C74" w14:paraId="346D62AB" w14:textId="687BAACA" w:rsidTr="003C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pct"/>
          </w:tcPr>
          <w:p w14:paraId="46B1F769"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 xml:space="preserve">Does the budget for full implementation reflect the stated purpose and target audiences? </w:t>
            </w:r>
          </w:p>
        </w:tc>
        <w:tc>
          <w:tcPr>
            <w:tcW w:w="466" w:type="pct"/>
          </w:tcPr>
          <w:p w14:paraId="27BD9E82"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248697D7"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2041CCDD"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3BADD310" w14:textId="1739D234"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48AB75A1" w14:textId="006EF4B1"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399" w:type="pct"/>
          </w:tcPr>
          <w:p w14:paraId="6B540410"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r>
      <w:tr w:rsidR="003C050F" w:rsidRPr="00546C74" w14:paraId="3560CCEE" w14:textId="112CBD3F" w:rsidTr="003C050F">
        <w:tc>
          <w:tcPr>
            <w:cnfStyle w:val="001000000000" w:firstRow="0" w:lastRow="0" w:firstColumn="1" w:lastColumn="0" w:oddVBand="0" w:evenVBand="0" w:oddHBand="0" w:evenHBand="0" w:firstRowFirstColumn="0" w:firstRowLastColumn="0" w:lastRowFirstColumn="0" w:lastRowLastColumn="0"/>
            <w:tcW w:w="2268" w:type="pct"/>
          </w:tcPr>
          <w:p w14:paraId="636F06B2"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What is the scope of the implementation contract? What is the cost of the state staff person responsible for overseeing the contract?</w:t>
            </w:r>
          </w:p>
        </w:tc>
        <w:tc>
          <w:tcPr>
            <w:tcW w:w="466" w:type="pct"/>
          </w:tcPr>
          <w:p w14:paraId="55A2D078"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5C1BD5AB"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670B161E"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515EDB72" w14:textId="175D0810"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62EEFF55" w14:textId="1686EDD6"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399" w:type="pct"/>
          </w:tcPr>
          <w:p w14:paraId="7C64CEDC"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r>
      <w:tr w:rsidR="003C050F" w:rsidRPr="00546C74" w14:paraId="42EF5B84" w14:textId="4260B7DF" w:rsidTr="003C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pct"/>
          </w:tcPr>
          <w:p w14:paraId="5DA2A060"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Does the budget ensure full implementation reflects racial, cultural and language competence?</w:t>
            </w:r>
          </w:p>
        </w:tc>
        <w:tc>
          <w:tcPr>
            <w:tcW w:w="466" w:type="pct"/>
          </w:tcPr>
          <w:p w14:paraId="294E6542"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770083C0"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06192F95"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36FB10E4" w14:textId="2F5C619A"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24FC6757" w14:textId="3F1580CD"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399" w:type="pct"/>
          </w:tcPr>
          <w:p w14:paraId="137AB9DC"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r>
      <w:tr w:rsidR="003C050F" w:rsidRPr="00546C74" w14:paraId="7659D54E" w14:textId="6638EA36" w:rsidTr="003C050F">
        <w:tc>
          <w:tcPr>
            <w:cnfStyle w:val="001000000000" w:firstRow="0" w:lastRow="0" w:firstColumn="1" w:lastColumn="0" w:oddVBand="0" w:evenVBand="0" w:oddHBand="0" w:evenHBand="0" w:firstRowFirstColumn="0" w:firstRowLastColumn="0" w:lastRowFirstColumn="0" w:lastRowLastColumn="0"/>
            <w:tcW w:w="2268" w:type="pct"/>
          </w:tcPr>
          <w:p w14:paraId="7396AC38"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 xml:space="preserve">Does the implementation budget include sufficient funding for all aspects of KEA ensure early buy-in? </w:t>
            </w:r>
          </w:p>
        </w:tc>
        <w:tc>
          <w:tcPr>
            <w:tcW w:w="466" w:type="pct"/>
          </w:tcPr>
          <w:p w14:paraId="78064E5C"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3B211E26"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1EBF02B2"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67F121C3" w14:textId="0F432A6B"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0275AADF" w14:textId="58C3BB31"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399" w:type="pct"/>
          </w:tcPr>
          <w:p w14:paraId="307E09C9"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r>
      <w:tr w:rsidR="003C050F" w:rsidRPr="00546C74" w14:paraId="44620B24" w14:textId="6E4A3AA2" w:rsidTr="003C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pct"/>
          </w:tcPr>
          <w:p w14:paraId="6F590001"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 xml:space="preserve">Does the budget for full implementation reflect the range of orientations and trainings that are aligned with stated purpose and target audiences? </w:t>
            </w:r>
          </w:p>
        </w:tc>
        <w:tc>
          <w:tcPr>
            <w:tcW w:w="466" w:type="pct"/>
          </w:tcPr>
          <w:p w14:paraId="0330DB08"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7123D5B5"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78ECF368"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7BBC75FF" w14:textId="20D72681"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7650030B" w14:textId="28A92350"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399" w:type="pct"/>
          </w:tcPr>
          <w:p w14:paraId="30B85828"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r>
      <w:tr w:rsidR="003C050F" w:rsidRPr="00546C74" w14:paraId="6FE45D9B" w14:textId="2B1AC163" w:rsidTr="003C050F">
        <w:tc>
          <w:tcPr>
            <w:cnfStyle w:val="001000000000" w:firstRow="0" w:lastRow="0" w:firstColumn="1" w:lastColumn="0" w:oddVBand="0" w:evenVBand="0" w:oddHBand="0" w:evenHBand="0" w:firstRowFirstColumn="0" w:firstRowLastColumn="0" w:lastRowFirstColumn="0" w:lastRowLastColumn="0"/>
            <w:tcW w:w="2268" w:type="pct"/>
          </w:tcPr>
          <w:p w14:paraId="005249C3" w14:textId="7777777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Does the pilot test budget reflect a system of reporting that reflects the stated purposes and target audiences?</w:t>
            </w:r>
          </w:p>
        </w:tc>
        <w:tc>
          <w:tcPr>
            <w:tcW w:w="466" w:type="pct"/>
          </w:tcPr>
          <w:p w14:paraId="78E0D08E"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22AAE9BE"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62A88FE8"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2A3E8F33" w14:textId="3542E71A"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4E53B373" w14:textId="0807B1D9"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399" w:type="pct"/>
          </w:tcPr>
          <w:p w14:paraId="3C79B80D"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r>
      <w:tr w:rsidR="003C050F" w:rsidRPr="00546C74" w14:paraId="415D26D9" w14:textId="24969055" w:rsidTr="003C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pct"/>
          </w:tcPr>
          <w:p w14:paraId="1803A73D" w14:textId="5B471F9E" w:rsidR="003C050F" w:rsidRPr="00546C74" w:rsidRDefault="003C050F" w:rsidP="00E04636">
            <w:pPr>
              <w:pStyle w:val="ListParagraph"/>
              <w:numPr>
                <w:ilvl w:val="0"/>
                <w:numId w:val="6"/>
              </w:numPr>
              <w:spacing w:before="100" w:beforeAutospacing="1" w:after="0"/>
              <w:rPr>
                <w:rFonts w:asciiTheme="majorHAnsi" w:hAnsiTheme="majorHAnsi" w:cstheme="majorHAnsi"/>
                <w:b w:val="0"/>
                <w:bCs w:val="0"/>
                <w:sz w:val="21"/>
                <w:szCs w:val="21"/>
              </w:rPr>
            </w:pPr>
            <w:r w:rsidRPr="00546C74">
              <w:rPr>
                <w:rFonts w:asciiTheme="majorHAnsi" w:hAnsiTheme="majorHAnsi" w:cstheme="majorHAnsi"/>
                <w:sz w:val="21"/>
                <w:szCs w:val="21"/>
              </w:rPr>
              <w:t>Has the state budgeted for a robust system of reporting that is tailored to the purpose? Is the budget and timeframe sufficient to meet the desired purpose and target audience needs?</w:t>
            </w:r>
          </w:p>
        </w:tc>
        <w:tc>
          <w:tcPr>
            <w:tcW w:w="466" w:type="pct"/>
          </w:tcPr>
          <w:p w14:paraId="5F3398A0"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597322EE"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310FDCBA"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4893A45C"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631540A0"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399" w:type="pct"/>
          </w:tcPr>
          <w:p w14:paraId="3F2BDCE7"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r>
      <w:tr w:rsidR="003C050F" w:rsidRPr="00546C74" w14:paraId="0CBC4DCE" w14:textId="10C66376" w:rsidTr="003C050F">
        <w:tc>
          <w:tcPr>
            <w:cnfStyle w:val="001000000000" w:firstRow="0" w:lastRow="0" w:firstColumn="1" w:lastColumn="0" w:oddVBand="0" w:evenVBand="0" w:oddHBand="0" w:evenHBand="0" w:firstRowFirstColumn="0" w:firstRowLastColumn="0" w:lastRowFirstColumn="0" w:lastRowLastColumn="0"/>
            <w:tcW w:w="2268" w:type="pct"/>
          </w:tcPr>
          <w:p w14:paraId="5DAA424A" w14:textId="5294DED8" w:rsidR="003C050F" w:rsidRPr="00546C74" w:rsidRDefault="003C050F" w:rsidP="00E04636">
            <w:pPr>
              <w:pStyle w:val="ListParagraph"/>
              <w:numPr>
                <w:ilvl w:val="0"/>
                <w:numId w:val="6"/>
              </w:numPr>
              <w:spacing w:before="100" w:beforeAutospacing="1" w:after="0"/>
              <w:rPr>
                <w:rFonts w:asciiTheme="majorHAnsi" w:hAnsiTheme="majorHAnsi" w:cstheme="majorHAnsi"/>
                <w:b w:val="0"/>
                <w:bCs w:val="0"/>
                <w:sz w:val="21"/>
                <w:szCs w:val="21"/>
              </w:rPr>
            </w:pPr>
            <w:r w:rsidRPr="00546C74">
              <w:rPr>
                <w:rFonts w:asciiTheme="majorHAnsi" w:hAnsiTheme="majorHAnsi" w:cstheme="majorHAnsi"/>
                <w:sz w:val="21"/>
                <w:szCs w:val="21"/>
              </w:rPr>
              <w:t xml:space="preserve">Who is paying for all aspects of reporting? What costs are incurred through state salaries and stakeholder volunteer time, </w:t>
            </w:r>
            <w:r w:rsidRPr="00546C74">
              <w:rPr>
                <w:rFonts w:asciiTheme="majorHAnsi" w:hAnsiTheme="majorHAnsi" w:cstheme="majorHAnsi"/>
                <w:sz w:val="21"/>
                <w:szCs w:val="21"/>
              </w:rPr>
              <w:lastRenderedPageBreak/>
              <w:t>by districts, schools and teachers for reports that are matched to the desired purpose? Has the state selected a “cheap” instrument that requires large costs to produce useful reports or prioritized a system of collection and reporting that supports the stated purposes and uses?</w:t>
            </w:r>
          </w:p>
        </w:tc>
        <w:tc>
          <w:tcPr>
            <w:tcW w:w="466" w:type="pct"/>
          </w:tcPr>
          <w:p w14:paraId="67BDEFD1"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7CA60415"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07F78DB2"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3F03A714"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0A2D73B3"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399" w:type="pct"/>
          </w:tcPr>
          <w:p w14:paraId="25E25BAB"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r>
      <w:tr w:rsidR="003C050F" w:rsidRPr="00546C74" w14:paraId="1C073C77" w14:textId="77E372A1" w:rsidTr="003C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pct"/>
          </w:tcPr>
          <w:p w14:paraId="1711CB6D" w14:textId="3435D445" w:rsidR="003C050F" w:rsidRPr="00546C74" w:rsidRDefault="003C050F" w:rsidP="00E04636">
            <w:pPr>
              <w:pStyle w:val="ListParagraph"/>
              <w:numPr>
                <w:ilvl w:val="0"/>
                <w:numId w:val="6"/>
              </w:numPr>
              <w:spacing w:before="100" w:beforeAutospacing="1" w:after="0"/>
              <w:rPr>
                <w:rFonts w:asciiTheme="majorHAnsi" w:hAnsiTheme="majorHAnsi" w:cstheme="majorHAnsi"/>
                <w:b w:val="0"/>
                <w:bCs w:val="0"/>
                <w:sz w:val="21"/>
                <w:szCs w:val="21"/>
              </w:rPr>
            </w:pPr>
            <w:r w:rsidRPr="00546C74">
              <w:rPr>
                <w:rFonts w:asciiTheme="majorHAnsi" w:hAnsiTheme="majorHAnsi" w:cstheme="majorHAnsi"/>
                <w:sz w:val="21"/>
                <w:szCs w:val="21"/>
              </w:rPr>
              <w:lastRenderedPageBreak/>
              <w:t>Does the state contract with vendors or a single to support an online interface or reports that meet the needs of different target audiences? What is the scope of each contract and are they clearly aligned or defined? What is the cost of the state staff person responsible for overseeing the contract?</w:t>
            </w:r>
          </w:p>
        </w:tc>
        <w:tc>
          <w:tcPr>
            <w:tcW w:w="466" w:type="pct"/>
          </w:tcPr>
          <w:p w14:paraId="20B5D0FE"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7A1F632E"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212CE3C8"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522B441A"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60E0681E"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399" w:type="pct"/>
          </w:tcPr>
          <w:p w14:paraId="6BB17D93"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r>
      <w:tr w:rsidR="003C050F" w:rsidRPr="00546C74" w14:paraId="0EB2C6F4" w14:textId="132B709C" w:rsidTr="003C050F">
        <w:tc>
          <w:tcPr>
            <w:cnfStyle w:val="001000000000" w:firstRow="0" w:lastRow="0" w:firstColumn="1" w:lastColumn="0" w:oddVBand="0" w:evenVBand="0" w:oddHBand="0" w:evenHBand="0" w:firstRowFirstColumn="0" w:firstRowLastColumn="0" w:lastRowFirstColumn="0" w:lastRowLastColumn="0"/>
            <w:tcW w:w="2268" w:type="pct"/>
          </w:tcPr>
          <w:p w14:paraId="79C81D88" w14:textId="101D1FB4" w:rsidR="003C050F" w:rsidRPr="00546C74" w:rsidRDefault="003C050F" w:rsidP="00E04636">
            <w:pPr>
              <w:pStyle w:val="ListParagraph"/>
              <w:numPr>
                <w:ilvl w:val="0"/>
                <w:numId w:val="6"/>
              </w:numPr>
              <w:spacing w:before="100" w:beforeAutospacing="1" w:after="0"/>
              <w:rPr>
                <w:rFonts w:asciiTheme="majorHAnsi" w:hAnsiTheme="majorHAnsi" w:cstheme="majorHAnsi"/>
                <w:b w:val="0"/>
                <w:bCs w:val="0"/>
                <w:sz w:val="21"/>
                <w:szCs w:val="21"/>
              </w:rPr>
            </w:pPr>
            <w:r w:rsidRPr="00546C74">
              <w:rPr>
                <w:rFonts w:asciiTheme="majorHAnsi" w:hAnsiTheme="majorHAnsi" w:cstheme="majorHAnsi"/>
                <w:sz w:val="21"/>
                <w:szCs w:val="21"/>
              </w:rPr>
              <w:t>Does the budget ensure reports reflect racial, cultural and language competence?</w:t>
            </w:r>
          </w:p>
        </w:tc>
        <w:tc>
          <w:tcPr>
            <w:tcW w:w="466" w:type="pct"/>
          </w:tcPr>
          <w:p w14:paraId="0D21D45C"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65DC7AE7"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5663D392"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4EB87835"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15E85FE0"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399" w:type="pct"/>
          </w:tcPr>
          <w:p w14:paraId="048BBC0F"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r>
      <w:tr w:rsidR="003C050F" w:rsidRPr="00546C74" w14:paraId="4868B292" w14:textId="7FBA4571" w:rsidTr="003C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pct"/>
          </w:tcPr>
          <w:p w14:paraId="54790896" w14:textId="4855FE8D" w:rsidR="003C050F" w:rsidRPr="00546C74" w:rsidRDefault="003C050F" w:rsidP="00E04636">
            <w:pPr>
              <w:pStyle w:val="ListParagraph"/>
              <w:numPr>
                <w:ilvl w:val="0"/>
                <w:numId w:val="6"/>
              </w:numPr>
              <w:spacing w:before="100" w:beforeAutospacing="1" w:after="0"/>
              <w:rPr>
                <w:rFonts w:asciiTheme="majorHAnsi" w:hAnsiTheme="majorHAnsi" w:cstheme="majorHAnsi"/>
                <w:b w:val="0"/>
                <w:bCs w:val="0"/>
                <w:sz w:val="21"/>
                <w:szCs w:val="21"/>
              </w:rPr>
            </w:pPr>
            <w:r w:rsidRPr="00546C74">
              <w:rPr>
                <w:rFonts w:asciiTheme="majorHAnsi" w:hAnsiTheme="majorHAnsi" w:cstheme="majorHAnsi"/>
                <w:sz w:val="21"/>
                <w:szCs w:val="21"/>
              </w:rPr>
              <w:t xml:space="preserve">Does the budget reflect the state’s desire that data will be used for the stated purposes? For example, if the stated purpose is for teachers to use data to inform instruction, does the budget include coaching and supports for teachers to use the data for the stated purpose? </w:t>
            </w:r>
          </w:p>
        </w:tc>
        <w:tc>
          <w:tcPr>
            <w:tcW w:w="466" w:type="pct"/>
          </w:tcPr>
          <w:p w14:paraId="424B47A5"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5D086705"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2665221B"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10DA1FE2"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1B05CBD0"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399" w:type="pct"/>
          </w:tcPr>
          <w:p w14:paraId="2806F085"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r>
      <w:tr w:rsidR="003C050F" w:rsidRPr="00546C74" w14:paraId="6428668C" w14:textId="2D45EA85" w:rsidTr="003C050F">
        <w:tc>
          <w:tcPr>
            <w:cnfStyle w:val="001000000000" w:firstRow="0" w:lastRow="0" w:firstColumn="1" w:lastColumn="0" w:oddVBand="0" w:evenVBand="0" w:oddHBand="0" w:evenHBand="0" w:firstRowFirstColumn="0" w:firstRowLastColumn="0" w:lastRowFirstColumn="0" w:lastRowLastColumn="0"/>
            <w:tcW w:w="2268" w:type="pct"/>
          </w:tcPr>
          <w:p w14:paraId="4302C18C" w14:textId="7CF2ED09"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Does the budget account for reports that will be most useful to schools, districts and parents by aligning timeframes for reporting with district report cards, even if costs are higher?</w:t>
            </w:r>
          </w:p>
        </w:tc>
        <w:tc>
          <w:tcPr>
            <w:tcW w:w="466" w:type="pct"/>
          </w:tcPr>
          <w:p w14:paraId="5BC7DF6A"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1DD2D142"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3BB28C18"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4BB55A9F"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076260CE"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399" w:type="pct"/>
          </w:tcPr>
          <w:p w14:paraId="6E42BFBD"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r>
      <w:tr w:rsidR="003C050F" w:rsidRPr="00546C74" w14:paraId="41528670" w14:textId="11C2A42F" w:rsidTr="003C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pct"/>
          </w:tcPr>
          <w:p w14:paraId="08C53A8E" w14:textId="15FC53D4"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 xml:space="preserve">Does the reporting budget account for costs associated with revision of report designs and formats? </w:t>
            </w:r>
          </w:p>
        </w:tc>
        <w:tc>
          <w:tcPr>
            <w:tcW w:w="466" w:type="pct"/>
          </w:tcPr>
          <w:p w14:paraId="11641F0C"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4907D172"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4BFAE432"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73112D93"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750E5151"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399" w:type="pct"/>
          </w:tcPr>
          <w:p w14:paraId="73214F8D"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r>
      <w:tr w:rsidR="003C050F" w:rsidRPr="00546C74" w14:paraId="45BBFA9D" w14:textId="5FF5C211" w:rsidTr="003C050F">
        <w:tc>
          <w:tcPr>
            <w:cnfStyle w:val="001000000000" w:firstRow="0" w:lastRow="0" w:firstColumn="1" w:lastColumn="0" w:oddVBand="0" w:evenVBand="0" w:oddHBand="0" w:evenHBand="0" w:firstRowFirstColumn="0" w:firstRowLastColumn="0" w:lastRowFirstColumn="0" w:lastRowLastColumn="0"/>
            <w:tcW w:w="2268" w:type="pct"/>
          </w:tcPr>
          <w:p w14:paraId="7FDE7A0D" w14:textId="77777777" w:rsidR="00E04636" w:rsidRDefault="00E04636" w:rsidP="00E04636">
            <w:pPr>
              <w:spacing w:before="100" w:beforeAutospacing="1" w:after="0"/>
              <w:contextualSpacing/>
              <w:rPr>
                <w:rFonts w:cstheme="majorHAnsi"/>
                <w:sz w:val="21"/>
                <w:szCs w:val="21"/>
              </w:rPr>
            </w:pPr>
          </w:p>
          <w:p w14:paraId="4DAE2A2C" w14:textId="3772C1DE" w:rsidR="003C050F" w:rsidRPr="00F3336B" w:rsidRDefault="00935A39" w:rsidP="00E04636">
            <w:pPr>
              <w:spacing w:before="100" w:beforeAutospacing="1" w:after="0"/>
              <w:ind w:left="720" w:hanging="360"/>
              <w:contextualSpacing/>
              <w:rPr>
                <w:rFonts w:cstheme="majorHAnsi"/>
                <w:sz w:val="21"/>
                <w:szCs w:val="21"/>
              </w:rPr>
            </w:pPr>
            <w:r w:rsidRPr="00F3336B">
              <w:rPr>
                <w:rFonts w:cstheme="majorHAnsi"/>
                <w:sz w:val="21"/>
                <w:szCs w:val="21"/>
              </w:rPr>
              <w:t>REFINEMENT</w:t>
            </w:r>
            <w:r>
              <w:rPr>
                <w:rFonts w:cstheme="majorHAnsi"/>
                <w:sz w:val="21"/>
                <w:szCs w:val="21"/>
              </w:rPr>
              <w:t>/REVISION</w:t>
            </w:r>
            <w:r w:rsidRPr="00F3336B">
              <w:rPr>
                <w:rFonts w:cstheme="majorHAnsi"/>
                <w:sz w:val="21"/>
                <w:szCs w:val="21"/>
              </w:rPr>
              <w:t xml:space="preserve"> PHASE</w:t>
            </w:r>
          </w:p>
        </w:tc>
        <w:tc>
          <w:tcPr>
            <w:tcW w:w="466" w:type="pct"/>
          </w:tcPr>
          <w:p w14:paraId="2D94B04E"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3C3C5D67"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72D813AE"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6677DD30"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1F6D78B2"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399" w:type="pct"/>
          </w:tcPr>
          <w:p w14:paraId="7222EB1A"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r>
      <w:tr w:rsidR="003C050F" w:rsidRPr="00546C74" w14:paraId="53D64039" w14:textId="40A237FC" w:rsidTr="003C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pct"/>
          </w:tcPr>
          <w:p w14:paraId="28D70E8B" w14:textId="5D6AAFDC" w:rsidR="003C050F" w:rsidRPr="00546C74" w:rsidRDefault="003C050F" w:rsidP="00E04636">
            <w:pPr>
              <w:pStyle w:val="ListParagraph"/>
              <w:numPr>
                <w:ilvl w:val="0"/>
                <w:numId w:val="6"/>
              </w:numPr>
              <w:spacing w:before="100" w:beforeAutospacing="1" w:after="0"/>
              <w:rPr>
                <w:rFonts w:asciiTheme="majorHAnsi" w:hAnsiTheme="majorHAnsi" w:cstheme="majorHAnsi"/>
                <w:b w:val="0"/>
                <w:sz w:val="21"/>
                <w:szCs w:val="21"/>
              </w:rPr>
            </w:pPr>
            <w:r w:rsidRPr="00546C74">
              <w:rPr>
                <w:rFonts w:asciiTheme="majorHAnsi" w:hAnsiTheme="majorHAnsi" w:cstheme="majorHAnsi"/>
                <w:sz w:val="21"/>
                <w:szCs w:val="21"/>
              </w:rPr>
              <w:t xml:space="preserve">Does the overall budget include costs associated with refinements and enhancements to the overall system? </w:t>
            </w:r>
          </w:p>
        </w:tc>
        <w:tc>
          <w:tcPr>
            <w:tcW w:w="466" w:type="pct"/>
          </w:tcPr>
          <w:p w14:paraId="5D55B828"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3C86CDEE"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6" w:type="pct"/>
          </w:tcPr>
          <w:p w14:paraId="1A96FB21"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2D2CE865"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67" w:type="pct"/>
          </w:tcPr>
          <w:p w14:paraId="2EDC4881"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399" w:type="pct"/>
          </w:tcPr>
          <w:p w14:paraId="2A4A9BFC" w14:textId="77777777" w:rsidR="003C050F" w:rsidRPr="00546C74" w:rsidRDefault="003C050F" w:rsidP="00BD3105">
            <w:pPr>
              <w:spacing w:before="200" w:after="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r>
      <w:tr w:rsidR="003C050F" w:rsidRPr="00546C74" w14:paraId="5C64D396" w14:textId="0B4ED96F" w:rsidTr="003C050F">
        <w:tc>
          <w:tcPr>
            <w:cnfStyle w:val="001000000000" w:firstRow="0" w:lastRow="0" w:firstColumn="1" w:lastColumn="0" w:oddVBand="0" w:evenVBand="0" w:oddHBand="0" w:evenHBand="0" w:firstRowFirstColumn="0" w:firstRowLastColumn="0" w:lastRowFirstColumn="0" w:lastRowLastColumn="0"/>
            <w:tcW w:w="2268" w:type="pct"/>
          </w:tcPr>
          <w:p w14:paraId="6802307B" w14:textId="23161AA7" w:rsidR="003C050F" w:rsidRPr="00546C74" w:rsidRDefault="003C050F" w:rsidP="00E04636">
            <w:pPr>
              <w:pStyle w:val="ListParagraph"/>
              <w:numPr>
                <w:ilvl w:val="0"/>
                <w:numId w:val="6"/>
              </w:numPr>
              <w:spacing w:before="100" w:beforeAutospacing="1" w:after="0"/>
              <w:rPr>
                <w:rFonts w:asciiTheme="majorHAnsi" w:hAnsiTheme="majorHAnsi" w:cstheme="majorHAnsi"/>
                <w:sz w:val="21"/>
                <w:szCs w:val="21"/>
              </w:rPr>
            </w:pPr>
            <w:r w:rsidRPr="00546C74">
              <w:rPr>
                <w:rFonts w:asciiTheme="majorHAnsi" w:hAnsiTheme="majorHAnsi" w:cstheme="majorHAnsi"/>
                <w:sz w:val="21"/>
                <w:szCs w:val="21"/>
              </w:rPr>
              <w:t xml:space="preserve">Does the budget reflect staff time and costs associated with revisions? </w:t>
            </w:r>
          </w:p>
        </w:tc>
        <w:tc>
          <w:tcPr>
            <w:tcW w:w="466" w:type="pct"/>
          </w:tcPr>
          <w:p w14:paraId="370AC350"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32F3ABBB"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6" w:type="pct"/>
          </w:tcPr>
          <w:p w14:paraId="490FEC57"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02EAA36B"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67" w:type="pct"/>
          </w:tcPr>
          <w:p w14:paraId="7E8C033A"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399" w:type="pct"/>
          </w:tcPr>
          <w:p w14:paraId="6AF8245B" w14:textId="77777777" w:rsidR="003C050F" w:rsidRPr="00546C74" w:rsidRDefault="003C050F" w:rsidP="00BD3105">
            <w:pPr>
              <w:spacing w:before="200" w:after="0"/>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r>
    </w:tbl>
    <w:p w14:paraId="7F2AB25B" w14:textId="67AD333B" w:rsidR="00284919" w:rsidRPr="00EB5033" w:rsidRDefault="00284919" w:rsidP="00284919">
      <w:pPr>
        <w:jc w:val="center"/>
        <w:rPr>
          <w:rFonts w:ascii="Arial" w:hAnsi="Arial" w:cs="Arial"/>
          <w:b/>
          <w:color w:val="44546A" w:themeColor="text2"/>
          <w:sz w:val="28"/>
          <w:szCs w:val="28"/>
        </w:rPr>
      </w:pPr>
      <w:r>
        <w:rPr>
          <w:rFonts w:ascii="Arial" w:hAnsi="Arial" w:cs="Arial"/>
          <w:b/>
          <w:color w:val="44546A" w:themeColor="text2"/>
          <w:sz w:val="28"/>
          <w:szCs w:val="28"/>
        </w:rPr>
        <w:lastRenderedPageBreak/>
        <w:t>Related Resources</w:t>
      </w:r>
    </w:p>
    <w:p w14:paraId="24094386" w14:textId="77777777" w:rsidR="00284919" w:rsidRDefault="00284919" w:rsidP="00284919">
      <w:pPr>
        <w:spacing w:after="0" w:line="240" w:lineRule="auto"/>
        <w:ind w:left="720" w:hanging="720"/>
        <w:rPr>
          <w:rStyle w:val="Hyperlink"/>
          <w:rFonts w:asciiTheme="majorHAnsi" w:hAnsiTheme="majorHAnsi" w:cs="Arial"/>
        </w:rPr>
      </w:pPr>
      <w:r w:rsidRPr="00C24C64">
        <w:rPr>
          <w:rFonts w:asciiTheme="majorHAnsi" w:hAnsiTheme="majorHAnsi" w:cs="Arial"/>
          <w:color w:val="000000" w:themeColor="text1"/>
        </w:rPr>
        <w:t xml:space="preserve">Connors-Tadros, L. (2014). </w:t>
      </w:r>
      <w:r w:rsidRPr="00C24C64">
        <w:rPr>
          <w:rFonts w:asciiTheme="majorHAnsi" w:hAnsiTheme="majorHAnsi" w:cs="Arial"/>
          <w:i/>
          <w:color w:val="000000" w:themeColor="text1"/>
        </w:rPr>
        <w:t>Information and resources on developing state policy on kindergarten entry assessment (KEA)</w:t>
      </w:r>
      <w:r w:rsidRPr="00C24C64">
        <w:rPr>
          <w:rFonts w:asciiTheme="majorHAnsi" w:hAnsiTheme="majorHAnsi" w:cs="Arial"/>
          <w:color w:val="000000" w:themeColor="text1"/>
        </w:rPr>
        <w:t xml:space="preserve"> (CEELO </w:t>
      </w:r>
      <w:proofErr w:type="spellStart"/>
      <w:r w:rsidRPr="00C24C64">
        <w:rPr>
          <w:rFonts w:asciiTheme="majorHAnsi" w:hAnsiTheme="majorHAnsi" w:cs="Arial"/>
          <w:color w:val="000000" w:themeColor="text1"/>
        </w:rPr>
        <w:t>FASTFacts</w:t>
      </w:r>
      <w:proofErr w:type="spellEnd"/>
      <w:r w:rsidRPr="00C24C64">
        <w:rPr>
          <w:rFonts w:asciiTheme="majorHAnsi" w:hAnsiTheme="majorHAnsi" w:cs="Arial"/>
          <w:color w:val="000000" w:themeColor="text1"/>
        </w:rPr>
        <w:t xml:space="preserve">). </w:t>
      </w:r>
      <w:r>
        <w:rPr>
          <w:rFonts w:asciiTheme="majorHAnsi" w:hAnsiTheme="majorHAnsi" w:cs="Arial"/>
          <w:color w:val="000000" w:themeColor="text1"/>
        </w:rPr>
        <w:t>Retrieved from</w:t>
      </w:r>
      <w:r w:rsidRPr="00C24C64">
        <w:rPr>
          <w:rFonts w:asciiTheme="majorHAnsi" w:hAnsiTheme="majorHAnsi" w:cs="Arial"/>
          <w:color w:val="000000" w:themeColor="text1"/>
        </w:rPr>
        <w:t xml:space="preserve"> </w:t>
      </w:r>
      <w:hyperlink r:id="rId7" w:history="1">
        <w:r w:rsidRPr="00C24C64">
          <w:rPr>
            <w:rStyle w:val="Hyperlink"/>
            <w:rFonts w:asciiTheme="majorHAnsi" w:hAnsiTheme="majorHAnsi" w:cs="Arial"/>
          </w:rPr>
          <w:t>http://ceelo.org/wp-content/uploads/2014/02/KEA_Fast_Fact_Feb_11_2014_2.pdf</w:t>
        </w:r>
      </w:hyperlink>
    </w:p>
    <w:p w14:paraId="127025E7" w14:textId="77777777" w:rsidR="00284919" w:rsidRPr="00C24C64" w:rsidRDefault="00284919" w:rsidP="00284919">
      <w:pPr>
        <w:spacing w:after="0" w:line="240" w:lineRule="auto"/>
        <w:ind w:left="720" w:hanging="720"/>
        <w:rPr>
          <w:rFonts w:asciiTheme="majorHAnsi" w:hAnsiTheme="majorHAnsi" w:cs="Arial"/>
          <w:color w:val="000000" w:themeColor="text1"/>
        </w:rPr>
      </w:pPr>
    </w:p>
    <w:p w14:paraId="736AC790" w14:textId="77777777" w:rsidR="00284919" w:rsidRDefault="00284919" w:rsidP="00284919">
      <w:pPr>
        <w:spacing w:after="0" w:line="240" w:lineRule="auto"/>
        <w:ind w:left="720" w:hanging="720"/>
        <w:rPr>
          <w:rStyle w:val="Hyperlink"/>
          <w:rFonts w:asciiTheme="majorHAnsi" w:hAnsiTheme="majorHAnsi" w:cs="Arial"/>
        </w:rPr>
      </w:pPr>
      <w:r w:rsidRPr="00C24C64">
        <w:rPr>
          <w:rFonts w:asciiTheme="majorHAnsi" w:hAnsiTheme="majorHAnsi" w:cs="Arial"/>
          <w:color w:val="000000" w:themeColor="text1"/>
        </w:rPr>
        <w:t xml:space="preserve">Council of Chief State School Officers (2011). </w:t>
      </w:r>
      <w:r>
        <w:rPr>
          <w:rFonts w:asciiTheme="majorHAnsi" w:hAnsiTheme="majorHAnsi" w:cs="Arial"/>
          <w:i/>
          <w:color w:val="000000" w:themeColor="text1"/>
        </w:rPr>
        <w:t>Moving f</w:t>
      </w:r>
      <w:r w:rsidRPr="00C24C64">
        <w:rPr>
          <w:rFonts w:asciiTheme="majorHAnsi" w:hAnsiTheme="majorHAnsi" w:cs="Arial"/>
          <w:i/>
          <w:color w:val="000000" w:themeColor="text1"/>
        </w:rPr>
        <w:t xml:space="preserve">orward with Kindergarten </w:t>
      </w:r>
      <w:r>
        <w:rPr>
          <w:rFonts w:asciiTheme="majorHAnsi" w:hAnsiTheme="majorHAnsi" w:cs="Arial"/>
          <w:i/>
          <w:color w:val="000000" w:themeColor="text1"/>
        </w:rPr>
        <w:t>readiness assessment e</w:t>
      </w:r>
      <w:r w:rsidRPr="00C24C64">
        <w:rPr>
          <w:rFonts w:asciiTheme="majorHAnsi" w:hAnsiTheme="majorHAnsi" w:cs="Arial"/>
          <w:i/>
          <w:color w:val="000000" w:themeColor="text1"/>
        </w:rPr>
        <w:t xml:space="preserve">fforts:  </w:t>
      </w:r>
      <w:r>
        <w:rPr>
          <w:rFonts w:asciiTheme="majorHAnsi" w:hAnsiTheme="majorHAnsi" w:cs="Arial"/>
          <w:i/>
          <w:color w:val="000000" w:themeColor="text1"/>
        </w:rPr>
        <w:t>A position p</w:t>
      </w:r>
      <w:r w:rsidRPr="00C24C64">
        <w:rPr>
          <w:rFonts w:asciiTheme="majorHAnsi" w:hAnsiTheme="majorHAnsi" w:cs="Arial"/>
          <w:i/>
          <w:color w:val="000000" w:themeColor="text1"/>
        </w:rPr>
        <w:t>aper of the Early Childhood Ed</w:t>
      </w:r>
      <w:r>
        <w:rPr>
          <w:rFonts w:asciiTheme="majorHAnsi" w:hAnsiTheme="majorHAnsi" w:cs="Arial"/>
          <w:i/>
          <w:color w:val="000000" w:themeColor="text1"/>
        </w:rPr>
        <w:t>ucation State Collaborative on A</w:t>
      </w:r>
      <w:r w:rsidRPr="00C24C64">
        <w:rPr>
          <w:rFonts w:asciiTheme="majorHAnsi" w:hAnsiTheme="majorHAnsi" w:cs="Arial"/>
          <w:i/>
          <w:color w:val="000000" w:themeColor="text1"/>
        </w:rPr>
        <w:t>ssessment and Student Standards.</w:t>
      </w:r>
      <w:r w:rsidRPr="00C24C64">
        <w:rPr>
          <w:rFonts w:asciiTheme="majorHAnsi" w:hAnsiTheme="majorHAnsi" w:cs="Arial"/>
          <w:color w:val="000000" w:themeColor="text1"/>
        </w:rPr>
        <w:t xml:space="preserve"> </w:t>
      </w:r>
      <w:r>
        <w:rPr>
          <w:rFonts w:asciiTheme="majorHAnsi" w:hAnsiTheme="majorHAnsi" w:cs="Arial"/>
          <w:color w:val="000000" w:themeColor="text1"/>
        </w:rPr>
        <w:t xml:space="preserve">Retrieved </w:t>
      </w:r>
      <w:r w:rsidRPr="00C24C64">
        <w:rPr>
          <w:rFonts w:asciiTheme="majorHAnsi" w:hAnsiTheme="majorHAnsi" w:cs="Arial"/>
          <w:color w:val="000000" w:themeColor="text1"/>
        </w:rPr>
        <w:t xml:space="preserve">from: </w:t>
      </w:r>
      <w:hyperlink r:id="rId8" w:history="1">
        <w:r w:rsidRPr="00C24C64">
          <w:rPr>
            <w:rStyle w:val="Hyperlink"/>
            <w:rFonts w:asciiTheme="majorHAnsi" w:hAnsiTheme="majorHAnsi" w:cs="Arial"/>
          </w:rPr>
          <w:t>http://www.ccsso.org/Documents/CCSSO_K-Assessment_Final_7-12-11.pdf</w:t>
        </w:r>
      </w:hyperlink>
    </w:p>
    <w:p w14:paraId="6276C570" w14:textId="77777777" w:rsidR="00284919" w:rsidRPr="00C24C64" w:rsidRDefault="00284919" w:rsidP="00284919">
      <w:pPr>
        <w:spacing w:after="0" w:line="240" w:lineRule="auto"/>
        <w:ind w:left="720" w:hanging="720"/>
        <w:rPr>
          <w:rFonts w:asciiTheme="majorHAnsi" w:hAnsiTheme="majorHAnsi" w:cs="Arial"/>
          <w:color w:val="000000" w:themeColor="text1"/>
        </w:rPr>
      </w:pPr>
    </w:p>
    <w:p w14:paraId="018149B6" w14:textId="77777777" w:rsidR="00284919" w:rsidRPr="00C24C64" w:rsidRDefault="00284919" w:rsidP="00284919">
      <w:pPr>
        <w:spacing w:after="0" w:line="240" w:lineRule="auto"/>
        <w:ind w:left="720" w:hanging="720"/>
        <w:rPr>
          <w:rFonts w:asciiTheme="majorHAnsi" w:hAnsiTheme="majorHAnsi" w:cs="Arial"/>
          <w:color w:val="000000" w:themeColor="text1"/>
        </w:rPr>
      </w:pPr>
      <w:r w:rsidRPr="00C24C64">
        <w:rPr>
          <w:rFonts w:asciiTheme="majorHAnsi" w:hAnsiTheme="majorHAnsi" w:cs="Arial"/>
          <w:bCs/>
          <w:color w:val="000000" w:themeColor="text1"/>
        </w:rPr>
        <w:t xml:space="preserve">Golan, S., Woodbridge, M. Davies-Mercier, B, (2016). </w:t>
      </w:r>
      <w:r>
        <w:rPr>
          <w:rFonts w:asciiTheme="majorHAnsi" w:hAnsiTheme="majorHAnsi" w:cs="Arial"/>
          <w:bCs/>
          <w:i/>
          <w:color w:val="000000" w:themeColor="text1"/>
        </w:rPr>
        <w:t>Case studies of the early implementation of Kindergarten entry as</w:t>
      </w:r>
      <w:r w:rsidRPr="00C24C64">
        <w:rPr>
          <w:rFonts w:asciiTheme="majorHAnsi" w:hAnsiTheme="majorHAnsi" w:cs="Arial"/>
          <w:bCs/>
          <w:i/>
          <w:color w:val="000000" w:themeColor="text1"/>
        </w:rPr>
        <w:t>sessments.</w:t>
      </w:r>
      <w:r w:rsidRPr="00C24C64">
        <w:rPr>
          <w:rFonts w:asciiTheme="majorHAnsi" w:hAnsiTheme="majorHAnsi" w:cs="Arial"/>
          <w:bCs/>
          <w:color w:val="000000" w:themeColor="text1"/>
        </w:rPr>
        <w:t xml:space="preserve"> </w:t>
      </w:r>
      <w:r>
        <w:rPr>
          <w:rFonts w:asciiTheme="majorHAnsi" w:hAnsiTheme="majorHAnsi" w:cs="Arial"/>
          <w:bCs/>
          <w:color w:val="000000" w:themeColor="text1"/>
        </w:rPr>
        <w:t xml:space="preserve">Retrieved from </w:t>
      </w:r>
      <w:hyperlink r:id="rId9" w:history="1">
        <w:r w:rsidRPr="00C24C64">
          <w:rPr>
            <w:rStyle w:val="Hyperlink"/>
            <w:rFonts w:asciiTheme="majorHAnsi" w:hAnsiTheme="majorHAnsi" w:cs="Arial"/>
          </w:rPr>
          <w:t>https://www2.ed.gov/rschstat/eval/disadv/kindergarten-entry-assessments/report.pdf</w:t>
        </w:r>
      </w:hyperlink>
    </w:p>
    <w:p w14:paraId="57F56D6F" w14:textId="77777777" w:rsidR="00284919" w:rsidRDefault="00284919" w:rsidP="00284919">
      <w:pPr>
        <w:spacing w:after="0" w:line="240" w:lineRule="auto"/>
        <w:ind w:left="720" w:hanging="720"/>
        <w:rPr>
          <w:rFonts w:asciiTheme="majorHAnsi" w:hAnsiTheme="majorHAnsi" w:cs="Arial"/>
          <w:color w:val="000000" w:themeColor="text1"/>
        </w:rPr>
      </w:pPr>
    </w:p>
    <w:p w14:paraId="7D741C81" w14:textId="77777777" w:rsidR="00284919" w:rsidRDefault="00284919" w:rsidP="00284919">
      <w:pPr>
        <w:spacing w:after="0" w:line="240" w:lineRule="auto"/>
        <w:ind w:left="720" w:hanging="720"/>
        <w:rPr>
          <w:rFonts w:asciiTheme="majorHAnsi" w:hAnsiTheme="majorHAnsi" w:cs="Arial"/>
          <w:color w:val="000000" w:themeColor="text1"/>
        </w:rPr>
      </w:pPr>
      <w:r>
        <w:rPr>
          <w:rFonts w:asciiTheme="majorHAnsi" w:hAnsiTheme="majorHAnsi" w:cs="Arial"/>
          <w:color w:val="000000" w:themeColor="text1"/>
        </w:rPr>
        <w:t xml:space="preserve">Horowitz, M. (2017).  </w:t>
      </w:r>
      <w:r w:rsidRPr="00F95A14">
        <w:rPr>
          <w:rFonts w:asciiTheme="majorHAnsi" w:hAnsiTheme="majorHAnsi" w:cs="Arial"/>
          <w:color w:val="000000" w:themeColor="text1"/>
        </w:rPr>
        <w:t>KEA Checkpoints for Observing and Assessing Kindergarten Children</w:t>
      </w:r>
      <w:r>
        <w:rPr>
          <w:rFonts w:asciiTheme="majorHAnsi" w:hAnsiTheme="majorHAnsi" w:cs="Arial"/>
          <w:color w:val="000000" w:themeColor="text1"/>
        </w:rPr>
        <w:t xml:space="preserve">. Retrieved from: </w:t>
      </w:r>
      <w:hyperlink r:id="rId10" w:history="1">
        <w:r w:rsidRPr="00E2447F">
          <w:rPr>
            <w:rStyle w:val="Hyperlink"/>
            <w:rFonts w:asciiTheme="majorHAnsi" w:hAnsiTheme="majorHAnsi" w:cs="Arial"/>
          </w:rPr>
          <w:t>http://ceelo.org/wp-content/uploads/2017/08/ceelo_listserv_summary_kea_2017_08_final_for_web.pdf</w:t>
        </w:r>
      </w:hyperlink>
    </w:p>
    <w:p w14:paraId="6A767CB8" w14:textId="77777777" w:rsidR="00284919" w:rsidRDefault="00284919" w:rsidP="00284919">
      <w:pPr>
        <w:spacing w:after="0" w:line="240" w:lineRule="auto"/>
        <w:rPr>
          <w:rFonts w:asciiTheme="majorHAnsi" w:hAnsiTheme="majorHAnsi"/>
          <w:b/>
          <w:bCs/>
        </w:rPr>
      </w:pPr>
    </w:p>
    <w:p w14:paraId="5E9B826C" w14:textId="77777777" w:rsidR="00284919" w:rsidRPr="00C24C64" w:rsidRDefault="00284919" w:rsidP="00284919">
      <w:pPr>
        <w:spacing w:after="0" w:line="240" w:lineRule="auto"/>
        <w:ind w:left="720" w:hanging="720"/>
        <w:rPr>
          <w:rFonts w:asciiTheme="majorHAnsi" w:hAnsiTheme="majorHAnsi" w:cs="Arial"/>
          <w:color w:val="000000" w:themeColor="text1"/>
        </w:rPr>
      </w:pPr>
      <w:r w:rsidRPr="00C24C64">
        <w:rPr>
          <w:rFonts w:asciiTheme="majorHAnsi" w:hAnsiTheme="majorHAnsi" w:cs="Arial"/>
          <w:color w:val="000000" w:themeColor="text1"/>
        </w:rPr>
        <w:t>Regenstein, E., Connors, K., Romero-</w:t>
      </w:r>
      <w:proofErr w:type="spellStart"/>
      <w:r w:rsidRPr="00C24C64">
        <w:rPr>
          <w:rFonts w:asciiTheme="majorHAnsi" w:hAnsiTheme="majorHAnsi" w:cs="Arial"/>
          <w:color w:val="000000" w:themeColor="text1"/>
        </w:rPr>
        <w:t>Jurado</w:t>
      </w:r>
      <w:proofErr w:type="spellEnd"/>
      <w:r w:rsidRPr="00C24C64">
        <w:rPr>
          <w:rFonts w:asciiTheme="majorHAnsi" w:hAnsiTheme="majorHAnsi" w:cs="Arial"/>
          <w:color w:val="000000" w:themeColor="text1"/>
        </w:rPr>
        <w:t xml:space="preserve">, R., Weiner, J., (2017) </w:t>
      </w:r>
      <w:r>
        <w:rPr>
          <w:rFonts w:asciiTheme="majorHAnsi" w:hAnsiTheme="majorHAnsi" w:cs="Arial"/>
          <w:i/>
          <w:color w:val="000000" w:themeColor="text1"/>
        </w:rPr>
        <w:t>Uses and misuses of Kindergarten r</w:t>
      </w:r>
      <w:r w:rsidRPr="00C24C64">
        <w:rPr>
          <w:rFonts w:asciiTheme="majorHAnsi" w:hAnsiTheme="majorHAnsi" w:cs="Arial"/>
          <w:i/>
          <w:color w:val="000000" w:themeColor="text1"/>
        </w:rPr>
        <w:t>eadin</w:t>
      </w:r>
      <w:r>
        <w:rPr>
          <w:rFonts w:asciiTheme="majorHAnsi" w:hAnsiTheme="majorHAnsi" w:cs="Arial"/>
          <w:i/>
          <w:color w:val="000000" w:themeColor="text1"/>
        </w:rPr>
        <w:t>ess assessment r</w:t>
      </w:r>
      <w:r w:rsidRPr="00C24C64">
        <w:rPr>
          <w:rFonts w:asciiTheme="majorHAnsi" w:hAnsiTheme="majorHAnsi" w:cs="Arial"/>
          <w:i/>
          <w:color w:val="000000" w:themeColor="text1"/>
        </w:rPr>
        <w:t xml:space="preserve">esults. </w:t>
      </w:r>
      <w:r w:rsidRPr="00C24C64">
        <w:rPr>
          <w:rFonts w:asciiTheme="majorHAnsi" w:hAnsiTheme="majorHAnsi" w:cs="Arial"/>
          <w:color w:val="000000" w:themeColor="text1"/>
        </w:rPr>
        <w:t xml:space="preserve">Ounce of Prevention Policy Conversations. Conversation No. 6 Version 1.0. </w:t>
      </w:r>
      <w:r w:rsidRPr="00C24C64">
        <w:rPr>
          <w:rFonts w:asciiTheme="majorHAnsi" w:hAnsiTheme="majorHAnsi" w:cs="Arial"/>
        </w:rPr>
        <w:t>Re</w:t>
      </w:r>
      <w:r w:rsidRPr="00C24C64">
        <w:rPr>
          <w:rFonts w:asciiTheme="majorHAnsi" w:hAnsiTheme="majorHAnsi" w:cs="Arial"/>
          <w:bCs/>
        </w:rPr>
        <w:t xml:space="preserve">trieved </w:t>
      </w:r>
      <w:r w:rsidRPr="00C24C64">
        <w:rPr>
          <w:rFonts w:asciiTheme="majorHAnsi" w:hAnsiTheme="majorHAnsi" w:cs="Arial"/>
        </w:rPr>
        <w:t xml:space="preserve">from </w:t>
      </w:r>
      <w:r w:rsidRPr="00C24C64">
        <w:rPr>
          <w:rFonts w:asciiTheme="majorHAnsi" w:eastAsia="Times New Roman" w:hAnsiTheme="majorHAnsi" w:cs="Times New Roman"/>
          <w:i/>
          <w:iCs/>
        </w:rPr>
        <w:t>www.theounce.org/PolicyConversationKRA2017.pdf</w:t>
      </w:r>
    </w:p>
    <w:p w14:paraId="0EE75270" w14:textId="77777777" w:rsidR="00284919" w:rsidRPr="00D7586E" w:rsidRDefault="00284919" w:rsidP="00284919">
      <w:pPr>
        <w:widowControl w:val="0"/>
        <w:autoSpaceDE w:val="0"/>
        <w:autoSpaceDN w:val="0"/>
        <w:adjustRightInd w:val="0"/>
        <w:spacing w:after="0" w:line="240" w:lineRule="auto"/>
        <w:ind w:left="720" w:hanging="720"/>
        <w:rPr>
          <w:rFonts w:asciiTheme="majorHAnsi" w:hAnsiTheme="majorHAnsi" w:cs="Arial"/>
          <w:color w:val="000000" w:themeColor="text1"/>
        </w:rPr>
      </w:pPr>
    </w:p>
    <w:p w14:paraId="486E1D08" w14:textId="748ED25B" w:rsidR="007F6C2D" w:rsidRPr="007F6C2D" w:rsidRDefault="00284919" w:rsidP="007F6C2D">
      <w:pPr>
        <w:ind w:left="720" w:hanging="720"/>
        <w:rPr>
          <w:rFonts w:asciiTheme="majorHAnsi" w:hAnsiTheme="majorHAnsi" w:cs="Arial"/>
          <w:color w:val="000000" w:themeColor="text1"/>
        </w:rPr>
      </w:pPr>
      <w:r w:rsidRPr="00D7586E">
        <w:rPr>
          <w:rFonts w:asciiTheme="majorHAnsi" w:hAnsiTheme="majorHAnsi" w:cs="Arial"/>
          <w:color w:val="000000" w:themeColor="text1"/>
        </w:rPr>
        <w:t>Schilder, D. (</w:t>
      </w:r>
      <w:r w:rsidRPr="00D7586E">
        <w:rPr>
          <w:rFonts w:asciiTheme="majorHAnsi" w:hAnsiTheme="majorHAnsi" w:cs="Arial"/>
          <w:color w:val="000000" w:themeColor="text1"/>
          <w:sz w:val="21"/>
          <w:szCs w:val="21"/>
        </w:rPr>
        <w:t>2017</w:t>
      </w:r>
      <w:r w:rsidR="00D7586E" w:rsidRPr="00D7586E">
        <w:rPr>
          <w:rFonts w:asciiTheme="majorHAnsi" w:hAnsiTheme="majorHAnsi" w:cs="Arial"/>
          <w:color w:val="000000" w:themeColor="text1"/>
          <w:sz w:val="21"/>
          <w:szCs w:val="21"/>
        </w:rPr>
        <w:t>)</w:t>
      </w:r>
      <w:r w:rsidR="00D7586E" w:rsidRPr="00D7586E">
        <w:rPr>
          <w:rFonts w:asciiTheme="majorHAnsi" w:hAnsiTheme="majorHAnsi" w:cs="Arial"/>
          <w:b/>
          <w:color w:val="000000" w:themeColor="text1"/>
          <w:sz w:val="21"/>
          <w:szCs w:val="21"/>
        </w:rPr>
        <w:t xml:space="preserve"> </w:t>
      </w:r>
      <w:r w:rsidR="00D7586E" w:rsidRPr="00D7586E">
        <w:rPr>
          <w:rFonts w:asciiTheme="majorHAnsi" w:hAnsiTheme="majorHAnsi" w:cs="Arial"/>
          <w:color w:val="000000" w:themeColor="text1"/>
          <w:sz w:val="21"/>
          <w:szCs w:val="21"/>
        </w:rPr>
        <w:t>Key Considerations to Assist States in Developing or Revising a Kindergarten Entry Assessment (KEA)</w:t>
      </w:r>
      <w:r w:rsidR="00D7586E" w:rsidRPr="00D7586E">
        <w:rPr>
          <w:rFonts w:asciiTheme="majorHAnsi" w:hAnsiTheme="majorHAnsi" w:cs="Arial"/>
          <w:b/>
          <w:i/>
          <w:color w:val="000000" w:themeColor="text1"/>
          <w:sz w:val="21"/>
          <w:szCs w:val="21"/>
        </w:rPr>
        <w:t>.</w:t>
      </w:r>
      <w:r w:rsidR="00D7586E" w:rsidRPr="00D7586E">
        <w:rPr>
          <w:rFonts w:asciiTheme="majorHAnsi" w:hAnsiTheme="majorHAnsi" w:cs="Arial"/>
          <w:b/>
          <w:i/>
          <w:color w:val="000000" w:themeColor="text1"/>
        </w:rPr>
        <w:t xml:space="preserve"> </w:t>
      </w:r>
      <w:r w:rsidRPr="00E73F4C">
        <w:rPr>
          <w:rFonts w:asciiTheme="majorHAnsi" w:hAnsiTheme="majorHAnsi" w:cs="Arial"/>
          <w:color w:val="000000" w:themeColor="text1"/>
        </w:rPr>
        <w:t>Retrieved from</w:t>
      </w:r>
      <w:r w:rsidR="00A33662">
        <w:rPr>
          <w:rFonts w:asciiTheme="majorHAnsi" w:hAnsiTheme="majorHAnsi" w:cs="Arial"/>
          <w:color w:val="000000" w:themeColor="text1"/>
        </w:rPr>
        <w:t xml:space="preserve"> </w:t>
      </w:r>
      <w:hyperlink r:id="rId11" w:history="1">
        <w:r w:rsidR="00A33662" w:rsidRPr="00816BC8">
          <w:rPr>
            <w:rStyle w:val="Hyperlink"/>
            <w:rFonts w:asciiTheme="majorHAnsi" w:hAnsiTheme="majorHAnsi" w:cs="Arial"/>
          </w:rPr>
          <w:t>http://ceelo.org/wp-content/uploads/2017/12/ceelo_kea_key_questions_development_12_2017.pdf</w:t>
        </w:r>
      </w:hyperlink>
    </w:p>
    <w:p w14:paraId="7E7D0960" w14:textId="77777777" w:rsidR="00284919" w:rsidRPr="00E73F4C" w:rsidRDefault="00284919" w:rsidP="00284919">
      <w:pPr>
        <w:spacing w:after="0" w:line="240" w:lineRule="auto"/>
        <w:ind w:left="720" w:hanging="720"/>
        <w:rPr>
          <w:rFonts w:asciiTheme="majorHAnsi" w:hAnsiTheme="majorHAnsi" w:cs="Arial"/>
          <w:color w:val="000000" w:themeColor="text1"/>
        </w:rPr>
      </w:pPr>
      <w:bookmarkStart w:id="0" w:name="_GoBack"/>
      <w:bookmarkEnd w:id="0"/>
    </w:p>
    <w:p w14:paraId="1DDD9C8A" w14:textId="77777777" w:rsidR="00284919" w:rsidRPr="00C24C64" w:rsidRDefault="00284919" w:rsidP="00284919">
      <w:pPr>
        <w:spacing w:after="0" w:line="240" w:lineRule="auto"/>
        <w:ind w:left="720" w:hanging="720"/>
        <w:rPr>
          <w:rFonts w:asciiTheme="majorHAnsi" w:hAnsiTheme="majorHAnsi" w:cs="Arial"/>
          <w:color w:val="000000" w:themeColor="text1"/>
        </w:rPr>
      </w:pPr>
      <w:r w:rsidRPr="00C24C64">
        <w:rPr>
          <w:rFonts w:asciiTheme="majorHAnsi" w:hAnsiTheme="majorHAnsi" w:cs="Arial"/>
          <w:color w:val="000000" w:themeColor="text1"/>
        </w:rPr>
        <w:t xml:space="preserve">Schilder, D. &amp; </w:t>
      </w:r>
      <w:proofErr w:type="spellStart"/>
      <w:r w:rsidRPr="00C24C64">
        <w:rPr>
          <w:rFonts w:asciiTheme="majorHAnsi" w:hAnsiTheme="majorHAnsi" w:cs="Arial"/>
          <w:color w:val="000000" w:themeColor="text1"/>
        </w:rPr>
        <w:t>Carolan</w:t>
      </w:r>
      <w:proofErr w:type="spellEnd"/>
      <w:r w:rsidRPr="00C24C64">
        <w:rPr>
          <w:rFonts w:asciiTheme="majorHAnsi" w:hAnsiTheme="majorHAnsi" w:cs="Arial"/>
          <w:color w:val="000000" w:themeColor="text1"/>
        </w:rPr>
        <w:t xml:space="preserve">, M. (2014). </w:t>
      </w:r>
      <w:r w:rsidRPr="00C24C64">
        <w:rPr>
          <w:rFonts w:asciiTheme="majorHAnsi" w:hAnsiTheme="majorHAnsi" w:cs="Arial"/>
          <w:i/>
          <w:color w:val="000000" w:themeColor="text1"/>
        </w:rPr>
        <w:t xml:space="preserve">State of the States policy snapshot: State early childhood assessment policies. </w:t>
      </w:r>
      <w:r>
        <w:rPr>
          <w:rFonts w:asciiTheme="majorHAnsi" w:hAnsiTheme="majorHAnsi" w:cs="Arial"/>
          <w:color w:val="000000" w:themeColor="text1"/>
        </w:rPr>
        <w:t>Retrieved from</w:t>
      </w:r>
      <w:r w:rsidRPr="00C24C64">
        <w:rPr>
          <w:rFonts w:asciiTheme="majorHAnsi" w:hAnsiTheme="majorHAnsi" w:cs="Arial"/>
          <w:color w:val="000000" w:themeColor="text1"/>
        </w:rPr>
        <w:t xml:space="preserve"> </w:t>
      </w:r>
      <w:hyperlink r:id="rId12" w:history="1">
        <w:r w:rsidRPr="00C24C64">
          <w:rPr>
            <w:rStyle w:val="Hyperlink"/>
            <w:rFonts w:asciiTheme="majorHAnsi" w:hAnsiTheme="majorHAnsi" w:cs="Arial"/>
          </w:rPr>
          <w:t>http://ceelo.org/wp-content/uploads/2014/03/CEELO_policy_snapshot_child_assessment_march_2014.pdf</w:t>
        </w:r>
      </w:hyperlink>
    </w:p>
    <w:p w14:paraId="59CB2CED" w14:textId="77777777" w:rsidR="00284919" w:rsidRPr="00C24C64" w:rsidRDefault="00284919" w:rsidP="00284919">
      <w:pPr>
        <w:spacing w:after="0" w:line="240" w:lineRule="auto"/>
        <w:ind w:left="720" w:hanging="720"/>
        <w:rPr>
          <w:rFonts w:asciiTheme="majorHAnsi" w:hAnsiTheme="majorHAnsi" w:cs="Arial"/>
          <w:color w:val="000000" w:themeColor="text1"/>
        </w:rPr>
      </w:pPr>
    </w:p>
    <w:p w14:paraId="62877549" w14:textId="77777777" w:rsidR="00284919" w:rsidRPr="00C24C64" w:rsidRDefault="00284919" w:rsidP="00284919">
      <w:pPr>
        <w:spacing w:after="0" w:line="240" w:lineRule="auto"/>
        <w:ind w:left="720" w:hanging="720"/>
        <w:rPr>
          <w:rFonts w:asciiTheme="majorHAnsi" w:hAnsiTheme="majorHAnsi" w:cs="Arial"/>
          <w:color w:val="000000" w:themeColor="text1"/>
        </w:rPr>
      </w:pPr>
      <w:r w:rsidRPr="00C24C64">
        <w:rPr>
          <w:rFonts w:asciiTheme="majorHAnsi" w:hAnsiTheme="majorHAnsi" w:cs="Arial"/>
          <w:color w:val="000000" w:themeColor="text1"/>
        </w:rPr>
        <w:t>Schilder, D., &amp; Dahlin, M. (2014). Considerations for ‘Rebranding’ Kindergarten Readiness Assessment (</w:t>
      </w:r>
      <w:proofErr w:type="spellStart"/>
      <w:r w:rsidRPr="00C24C64">
        <w:rPr>
          <w:rFonts w:asciiTheme="majorHAnsi" w:hAnsiTheme="majorHAnsi" w:cs="Arial"/>
          <w:color w:val="000000" w:themeColor="text1"/>
        </w:rPr>
        <w:t>CEELOFastFact</w:t>
      </w:r>
      <w:proofErr w:type="spellEnd"/>
      <w:r w:rsidRPr="00C24C64">
        <w:rPr>
          <w:rFonts w:asciiTheme="majorHAnsi" w:hAnsiTheme="majorHAnsi" w:cs="Arial"/>
          <w:color w:val="000000" w:themeColor="text1"/>
        </w:rPr>
        <w:t xml:space="preserve">). New Brunswick, NJ: Center on Enhancing Early Learning Outcomes. Retrieved from: </w:t>
      </w:r>
      <w:hyperlink r:id="rId13" w:history="1">
        <w:r w:rsidRPr="00C24C64">
          <w:rPr>
            <w:rStyle w:val="Hyperlink"/>
            <w:rFonts w:asciiTheme="majorHAnsi" w:hAnsiTheme="majorHAnsi" w:cs="Arial"/>
          </w:rPr>
          <w:t>http://ceelo.org/wp-content/uploads/2014/06/ceelo_fast_fact_kea_branding.pdf</w:t>
        </w:r>
      </w:hyperlink>
    </w:p>
    <w:p w14:paraId="01AB4EA9" w14:textId="77777777" w:rsidR="00284919" w:rsidRDefault="00284919" w:rsidP="00284919">
      <w:pPr>
        <w:spacing w:after="0" w:line="240" w:lineRule="auto"/>
        <w:ind w:left="720" w:hanging="720"/>
        <w:rPr>
          <w:rFonts w:asciiTheme="majorHAnsi" w:hAnsiTheme="majorHAnsi" w:cs="Arial"/>
          <w:color w:val="000000" w:themeColor="text1"/>
        </w:rPr>
      </w:pPr>
    </w:p>
    <w:p w14:paraId="23F55468" w14:textId="77777777" w:rsidR="00284919" w:rsidRPr="00C24C64" w:rsidRDefault="00284919" w:rsidP="00284919">
      <w:pPr>
        <w:spacing w:after="0" w:line="240" w:lineRule="auto"/>
        <w:ind w:left="720" w:hanging="720"/>
        <w:rPr>
          <w:rFonts w:asciiTheme="majorHAnsi" w:hAnsiTheme="majorHAnsi" w:cs="Arial"/>
          <w:color w:val="000000" w:themeColor="text1"/>
        </w:rPr>
      </w:pPr>
      <w:r>
        <w:rPr>
          <w:rFonts w:asciiTheme="majorHAnsi" w:hAnsiTheme="majorHAnsi" w:cs="Arial"/>
          <w:color w:val="000000" w:themeColor="text1"/>
        </w:rPr>
        <w:t>Shield</w:t>
      </w:r>
      <w:r w:rsidRPr="00C24C64">
        <w:rPr>
          <w:rFonts w:asciiTheme="majorHAnsi" w:hAnsiTheme="majorHAnsi" w:cs="Arial"/>
          <w:color w:val="000000" w:themeColor="text1"/>
        </w:rPr>
        <w:t xml:space="preserve">s, K., </w:t>
      </w:r>
      <w:proofErr w:type="spellStart"/>
      <w:r w:rsidRPr="00C24C64">
        <w:rPr>
          <w:rFonts w:asciiTheme="majorHAnsi" w:hAnsiTheme="majorHAnsi" w:cs="Arial"/>
          <w:color w:val="000000" w:themeColor="text1"/>
        </w:rPr>
        <w:t>DeMeo</w:t>
      </w:r>
      <w:proofErr w:type="spellEnd"/>
      <w:r w:rsidRPr="00C24C64">
        <w:rPr>
          <w:rFonts w:asciiTheme="majorHAnsi" w:hAnsiTheme="majorHAnsi" w:cs="Arial"/>
          <w:color w:val="000000" w:themeColor="text1"/>
        </w:rPr>
        <w:t xml:space="preserve"> Cook, K., &amp; Greller, S. (2016). </w:t>
      </w:r>
      <w:r w:rsidRPr="00C24C64">
        <w:rPr>
          <w:rFonts w:asciiTheme="majorHAnsi" w:hAnsiTheme="majorHAnsi" w:cs="Arial"/>
          <w:i/>
          <w:color w:val="000000" w:themeColor="text1"/>
        </w:rPr>
        <w:t>How kindergarten entry assessments are used in public schools and how they correlate with spring assessments</w:t>
      </w:r>
      <w:r w:rsidRPr="00C24C64">
        <w:rPr>
          <w:rFonts w:asciiTheme="majorHAnsi" w:hAnsiTheme="majorHAnsi" w:cs="Arial"/>
          <w:color w:val="000000" w:themeColor="text1"/>
        </w:rPr>
        <w:t xml:space="preserve"> (REL 2017–182). </w:t>
      </w:r>
      <w:r>
        <w:rPr>
          <w:rFonts w:asciiTheme="majorHAnsi" w:hAnsiTheme="majorHAnsi" w:cs="Arial"/>
          <w:color w:val="000000" w:themeColor="text1"/>
        </w:rPr>
        <w:t>Retrieved from</w:t>
      </w:r>
      <w:r w:rsidRPr="00C24C64">
        <w:rPr>
          <w:rFonts w:asciiTheme="majorHAnsi" w:hAnsiTheme="majorHAnsi" w:cs="Arial"/>
          <w:color w:val="000000" w:themeColor="text1"/>
        </w:rPr>
        <w:t xml:space="preserve"> https://ies.ed.gov/ncee/edlabs/regions/northeast/pdf/REL_2017183.pdf</w:t>
      </w:r>
    </w:p>
    <w:p w14:paraId="15B3D74D" w14:textId="77777777" w:rsidR="00284919" w:rsidRDefault="00284919" w:rsidP="00284919">
      <w:pPr>
        <w:spacing w:after="0" w:line="240" w:lineRule="auto"/>
        <w:ind w:left="720" w:hanging="720"/>
        <w:rPr>
          <w:rFonts w:asciiTheme="majorHAnsi" w:hAnsiTheme="majorHAnsi" w:cs="Arial"/>
          <w:color w:val="000000" w:themeColor="text1"/>
        </w:rPr>
      </w:pPr>
    </w:p>
    <w:p w14:paraId="2F577453" w14:textId="77777777" w:rsidR="00284919" w:rsidRPr="00C24C64" w:rsidRDefault="00284919" w:rsidP="00284919">
      <w:pPr>
        <w:spacing w:after="0" w:line="240" w:lineRule="auto"/>
        <w:ind w:left="720" w:hanging="720"/>
        <w:rPr>
          <w:rFonts w:asciiTheme="majorHAnsi" w:hAnsiTheme="majorHAnsi" w:cs="Arial"/>
          <w:color w:val="000000" w:themeColor="text1"/>
        </w:rPr>
      </w:pPr>
      <w:proofErr w:type="spellStart"/>
      <w:r w:rsidRPr="00C24C64">
        <w:rPr>
          <w:rFonts w:asciiTheme="majorHAnsi" w:hAnsiTheme="majorHAnsi" w:cs="Arial"/>
          <w:color w:val="000000" w:themeColor="text1"/>
        </w:rPr>
        <w:t>Weisenfeld</w:t>
      </w:r>
      <w:proofErr w:type="spellEnd"/>
      <w:r w:rsidRPr="00C24C64">
        <w:rPr>
          <w:rFonts w:asciiTheme="majorHAnsi" w:hAnsiTheme="majorHAnsi" w:cs="Arial"/>
          <w:color w:val="000000" w:themeColor="text1"/>
        </w:rPr>
        <w:t>, G. (2017</w:t>
      </w:r>
      <w:r>
        <w:rPr>
          <w:rFonts w:asciiTheme="majorHAnsi" w:hAnsiTheme="majorHAnsi" w:cs="Arial"/>
          <w:color w:val="000000" w:themeColor="text1"/>
        </w:rPr>
        <w:t>a</w:t>
      </w:r>
      <w:r w:rsidRPr="00C24C64">
        <w:rPr>
          <w:rFonts w:asciiTheme="majorHAnsi" w:hAnsiTheme="majorHAnsi" w:cs="Arial"/>
          <w:color w:val="000000" w:themeColor="text1"/>
        </w:rPr>
        <w:t xml:space="preserve">). </w:t>
      </w:r>
      <w:r w:rsidRPr="00C24C64">
        <w:rPr>
          <w:rFonts w:asciiTheme="majorHAnsi" w:hAnsiTheme="majorHAnsi" w:cs="Arial"/>
          <w:i/>
          <w:color w:val="000000" w:themeColor="text1"/>
        </w:rPr>
        <w:t>Implement</w:t>
      </w:r>
      <w:r>
        <w:rPr>
          <w:rFonts w:asciiTheme="majorHAnsi" w:hAnsiTheme="majorHAnsi" w:cs="Arial"/>
          <w:i/>
          <w:color w:val="000000" w:themeColor="text1"/>
        </w:rPr>
        <w:t>ing a Kindergarten entry assessment (KEA) s</w:t>
      </w:r>
      <w:r w:rsidRPr="00C24C64">
        <w:rPr>
          <w:rFonts w:asciiTheme="majorHAnsi" w:hAnsiTheme="majorHAnsi" w:cs="Arial"/>
          <w:i/>
          <w:color w:val="000000" w:themeColor="text1"/>
        </w:rPr>
        <w:t>ystem</w:t>
      </w:r>
      <w:r w:rsidRPr="00C24C64">
        <w:rPr>
          <w:rFonts w:asciiTheme="majorHAnsi" w:hAnsiTheme="majorHAnsi" w:cs="Arial"/>
          <w:color w:val="000000" w:themeColor="text1"/>
        </w:rPr>
        <w:t xml:space="preserve"> (CEELO </w:t>
      </w:r>
      <w:proofErr w:type="spellStart"/>
      <w:r w:rsidRPr="00C24C64">
        <w:rPr>
          <w:rFonts w:asciiTheme="majorHAnsi" w:hAnsiTheme="majorHAnsi" w:cs="Arial"/>
          <w:color w:val="000000" w:themeColor="text1"/>
        </w:rPr>
        <w:t>FastFact</w:t>
      </w:r>
      <w:proofErr w:type="spellEnd"/>
      <w:r w:rsidRPr="00C24C64">
        <w:rPr>
          <w:rFonts w:asciiTheme="majorHAnsi" w:hAnsiTheme="majorHAnsi" w:cs="Arial"/>
          <w:color w:val="000000" w:themeColor="text1"/>
        </w:rPr>
        <w:t xml:space="preserve">). </w:t>
      </w:r>
      <w:r>
        <w:rPr>
          <w:rFonts w:asciiTheme="majorHAnsi" w:hAnsiTheme="majorHAnsi" w:cs="Arial"/>
          <w:color w:val="000000" w:themeColor="text1"/>
        </w:rPr>
        <w:t>Retrieved from</w:t>
      </w:r>
      <w:r w:rsidRPr="00C24C64">
        <w:rPr>
          <w:rFonts w:asciiTheme="majorHAnsi" w:hAnsiTheme="majorHAnsi" w:cs="Arial"/>
          <w:color w:val="000000" w:themeColor="text1"/>
        </w:rPr>
        <w:t xml:space="preserve"> </w:t>
      </w:r>
      <w:hyperlink r:id="rId14" w:history="1">
        <w:r w:rsidRPr="00C24C64">
          <w:rPr>
            <w:rStyle w:val="Hyperlink"/>
            <w:rFonts w:asciiTheme="majorHAnsi" w:hAnsiTheme="majorHAnsi" w:cs="Arial"/>
          </w:rPr>
          <w:t>http://ceelo.org/wp-content/uploads/2017/03/ceelo_fast_fact_kea_implementation_2017_03_final_web.pdf</w:t>
        </w:r>
      </w:hyperlink>
    </w:p>
    <w:p w14:paraId="49165557" w14:textId="77777777" w:rsidR="00284919" w:rsidRPr="00C24C64" w:rsidRDefault="00284919" w:rsidP="00284919">
      <w:pPr>
        <w:spacing w:after="0" w:line="240" w:lineRule="auto"/>
        <w:ind w:left="720" w:hanging="720"/>
        <w:rPr>
          <w:rFonts w:asciiTheme="majorHAnsi" w:hAnsiTheme="majorHAnsi" w:cs="Arial"/>
          <w:color w:val="000000" w:themeColor="text1"/>
        </w:rPr>
      </w:pPr>
    </w:p>
    <w:p w14:paraId="78D4C57E" w14:textId="77777777" w:rsidR="00284919" w:rsidRDefault="00284919" w:rsidP="00284919">
      <w:pPr>
        <w:spacing w:after="0" w:line="240" w:lineRule="auto"/>
        <w:ind w:left="720" w:hanging="720"/>
        <w:rPr>
          <w:rStyle w:val="Hyperlink"/>
          <w:rFonts w:asciiTheme="majorHAnsi" w:hAnsiTheme="majorHAnsi" w:cs="Arial"/>
        </w:rPr>
      </w:pPr>
      <w:proofErr w:type="spellStart"/>
      <w:r w:rsidRPr="00C24C64">
        <w:rPr>
          <w:rFonts w:asciiTheme="majorHAnsi" w:hAnsiTheme="majorHAnsi" w:cs="Arial"/>
          <w:color w:val="000000" w:themeColor="text1"/>
        </w:rPr>
        <w:lastRenderedPageBreak/>
        <w:t>Weisenfeld</w:t>
      </w:r>
      <w:proofErr w:type="spellEnd"/>
      <w:r w:rsidRPr="00C24C64">
        <w:rPr>
          <w:rFonts w:asciiTheme="majorHAnsi" w:hAnsiTheme="majorHAnsi" w:cs="Arial"/>
          <w:color w:val="000000" w:themeColor="text1"/>
        </w:rPr>
        <w:t>, G. (2017</w:t>
      </w:r>
      <w:r>
        <w:rPr>
          <w:rFonts w:asciiTheme="majorHAnsi" w:hAnsiTheme="majorHAnsi" w:cs="Arial"/>
          <w:color w:val="000000" w:themeColor="text1"/>
        </w:rPr>
        <w:t>b</w:t>
      </w:r>
      <w:r w:rsidRPr="00C24C64">
        <w:rPr>
          <w:rFonts w:asciiTheme="majorHAnsi" w:hAnsiTheme="majorHAnsi" w:cs="Arial"/>
          <w:color w:val="000000" w:themeColor="text1"/>
        </w:rPr>
        <w:t xml:space="preserve">). </w:t>
      </w:r>
      <w:r w:rsidRPr="00C24C64">
        <w:rPr>
          <w:rFonts w:asciiTheme="majorHAnsi" w:hAnsiTheme="majorHAnsi" w:cs="Arial"/>
          <w:i/>
          <w:color w:val="000000" w:themeColor="text1"/>
        </w:rPr>
        <w:t>Assessment tools used in kindergarten entry assessments</w:t>
      </w:r>
      <w:r w:rsidRPr="00C24C64">
        <w:rPr>
          <w:rFonts w:asciiTheme="majorHAnsi" w:hAnsiTheme="majorHAnsi" w:cs="Arial"/>
          <w:color w:val="000000" w:themeColor="text1"/>
        </w:rPr>
        <w:t xml:space="preserve"> (CEELO </w:t>
      </w:r>
      <w:proofErr w:type="spellStart"/>
      <w:r w:rsidRPr="00C24C64">
        <w:rPr>
          <w:rFonts w:asciiTheme="majorHAnsi" w:hAnsiTheme="majorHAnsi" w:cs="Arial"/>
          <w:color w:val="000000" w:themeColor="text1"/>
        </w:rPr>
        <w:t>FastFact</w:t>
      </w:r>
      <w:proofErr w:type="spellEnd"/>
      <w:r w:rsidRPr="00C24C64">
        <w:rPr>
          <w:rFonts w:asciiTheme="majorHAnsi" w:hAnsiTheme="majorHAnsi" w:cs="Arial"/>
          <w:color w:val="000000" w:themeColor="text1"/>
        </w:rPr>
        <w:t xml:space="preserve">). </w:t>
      </w:r>
      <w:r>
        <w:rPr>
          <w:rFonts w:asciiTheme="majorHAnsi" w:hAnsiTheme="majorHAnsi" w:cs="Arial"/>
          <w:color w:val="000000" w:themeColor="text1"/>
        </w:rPr>
        <w:t>Retrieved from</w:t>
      </w:r>
      <w:r w:rsidRPr="00C24C64">
        <w:rPr>
          <w:rFonts w:asciiTheme="majorHAnsi" w:hAnsiTheme="majorHAnsi" w:cs="Arial"/>
          <w:color w:val="000000" w:themeColor="text1"/>
        </w:rPr>
        <w:t xml:space="preserve">: </w:t>
      </w:r>
      <w:hyperlink r:id="rId15" w:history="1">
        <w:r w:rsidRPr="00C24C64">
          <w:rPr>
            <w:rStyle w:val="Hyperlink"/>
            <w:rFonts w:asciiTheme="majorHAnsi" w:hAnsiTheme="majorHAnsi" w:cs="Arial"/>
          </w:rPr>
          <w:t>http://ceelo.org/wp-content/uploads/2017/01/ceelo_fast_fact_kea_state_scan_2017_01_for_web.pdf</w:t>
        </w:r>
      </w:hyperlink>
    </w:p>
    <w:p w14:paraId="7A93598A" w14:textId="77777777" w:rsidR="00284919" w:rsidRDefault="00284919" w:rsidP="00247D36">
      <w:pPr>
        <w:rPr>
          <w:sz w:val="21"/>
          <w:szCs w:val="21"/>
        </w:rPr>
      </w:pPr>
    </w:p>
    <w:p w14:paraId="326FE165" w14:textId="77777777" w:rsidR="00247D36" w:rsidRPr="006B421D" w:rsidRDefault="00247D36" w:rsidP="00247D36">
      <w:pPr>
        <w:rPr>
          <w:rFonts w:asciiTheme="majorHAnsi" w:eastAsia="Times New Roman" w:hAnsiTheme="majorHAnsi" w:cs="Arial"/>
          <w:b/>
          <w:color w:val="578DC5"/>
        </w:rPr>
      </w:pPr>
      <w:r w:rsidRPr="006B421D">
        <w:rPr>
          <w:rFonts w:asciiTheme="majorHAnsi" w:eastAsia="Times New Roman" w:hAnsiTheme="majorHAnsi" w:cs="Arial"/>
          <w:b/>
          <w:color w:val="578DC5"/>
        </w:rPr>
        <w:t>ABOUT CEELO:</w:t>
      </w:r>
    </w:p>
    <w:p w14:paraId="2B2A44CA" w14:textId="75E04855" w:rsidR="00247D36" w:rsidRPr="00E04636" w:rsidRDefault="00247D36" w:rsidP="00247D36">
      <w:pPr>
        <w:rPr>
          <w:sz w:val="21"/>
          <w:szCs w:val="21"/>
        </w:rPr>
      </w:pPr>
      <w:r w:rsidRPr="00E04636">
        <w:rPr>
          <w:sz w:val="21"/>
          <w:szCs w:val="21"/>
          <w:shd w:val="clear" w:color="auto" w:fill="FFFFFF"/>
        </w:rPr>
        <w:t>One of 22 Comprehensive Centers funded by the U.S. Department of Education’s Office of Elementary and Secondary Education, the Center on Enhancing Early Learning Outcomes (CEELO) will strengthen the capacity of State Education Agencies (SEAs) to lead sustained improvements in early learning opportunities and outcomes. CEELO will work in partnership with SEAs, state and local early childhood leaders, and other federal and national technical assistance (TA) providers to promote innovation and accountability.</w:t>
      </w:r>
      <w:r w:rsidRPr="00E04636">
        <w:rPr>
          <w:sz w:val="21"/>
          <w:szCs w:val="21"/>
        </w:rPr>
        <w:t xml:space="preserve"> </w:t>
      </w:r>
    </w:p>
    <w:p w14:paraId="721EB004" w14:textId="1DAA1FF8" w:rsidR="00247D36" w:rsidRPr="00E04636" w:rsidRDefault="00247D36" w:rsidP="00247D36">
      <w:pPr>
        <w:rPr>
          <w:sz w:val="21"/>
          <w:szCs w:val="21"/>
        </w:rPr>
      </w:pPr>
      <w:r w:rsidRPr="00E04636">
        <w:rPr>
          <w:sz w:val="21"/>
          <w:szCs w:val="21"/>
        </w:rPr>
        <w:t xml:space="preserve">Permission is granted to reprint this material if you acknowledge CEELO and the authors of the item. For more information, call the Communications contact at (732) 993-8051, or visit CEELO at </w:t>
      </w:r>
      <w:hyperlink r:id="rId16" w:history="1">
        <w:r w:rsidRPr="00E04636">
          <w:rPr>
            <w:rStyle w:val="Hyperlink"/>
            <w:sz w:val="21"/>
            <w:szCs w:val="21"/>
          </w:rPr>
          <w:t>CEELO.org</w:t>
        </w:r>
      </w:hyperlink>
      <w:r w:rsidRPr="00E04636">
        <w:rPr>
          <w:sz w:val="21"/>
          <w:szCs w:val="21"/>
        </w:rPr>
        <w:t xml:space="preserve">. </w:t>
      </w:r>
      <w:r w:rsidRPr="00E04636">
        <w:rPr>
          <w:rFonts w:eastAsia="Times New Roman" w:cs="Arial"/>
          <w:sz w:val="21"/>
          <w:szCs w:val="21"/>
        </w:rPr>
        <w:t xml:space="preserve">For other CEELO </w:t>
      </w:r>
      <w:r w:rsidR="00E04636" w:rsidRPr="00E04636">
        <w:rPr>
          <w:rFonts w:eastAsia="Times New Roman" w:cs="Arial"/>
          <w:sz w:val="21"/>
          <w:szCs w:val="21"/>
        </w:rPr>
        <w:t xml:space="preserve">Policy Reports, Policy Briefs, </w:t>
      </w:r>
      <w:r w:rsidRPr="00E04636">
        <w:rPr>
          <w:rFonts w:eastAsia="Times New Roman" w:cs="Arial"/>
          <w:sz w:val="21"/>
          <w:szCs w:val="21"/>
        </w:rPr>
        <w:t>FastFacts</w:t>
      </w:r>
      <w:r w:rsidR="00E04636" w:rsidRPr="00E04636">
        <w:rPr>
          <w:rFonts w:eastAsia="Times New Roman" w:cs="Arial"/>
          <w:sz w:val="21"/>
          <w:szCs w:val="21"/>
        </w:rPr>
        <w:t xml:space="preserve"> and Tools</w:t>
      </w:r>
      <w:r w:rsidRPr="00E04636">
        <w:rPr>
          <w:rFonts w:eastAsia="Times New Roman" w:cs="Arial"/>
          <w:sz w:val="21"/>
          <w:szCs w:val="21"/>
        </w:rPr>
        <w:t xml:space="preserve">, go to </w:t>
      </w:r>
      <w:hyperlink r:id="rId17" w:history="1">
        <w:r w:rsidRPr="00E04636">
          <w:rPr>
            <w:rStyle w:val="Hyperlink"/>
            <w:rFonts w:eastAsia="Times New Roman" w:cs="Arial"/>
            <w:sz w:val="21"/>
            <w:szCs w:val="21"/>
          </w:rPr>
          <w:t>http://ceelo.org/ceelo-products</w:t>
        </w:r>
      </w:hyperlink>
      <w:r w:rsidRPr="00E04636">
        <w:rPr>
          <w:rFonts w:eastAsia="Times New Roman" w:cs="Arial"/>
          <w:sz w:val="21"/>
          <w:szCs w:val="21"/>
        </w:rPr>
        <w:t xml:space="preserve">. </w:t>
      </w:r>
    </w:p>
    <w:p w14:paraId="1E538FE0" w14:textId="77777777" w:rsidR="00247D36" w:rsidRPr="00E04636" w:rsidRDefault="00247D36" w:rsidP="00E04636">
      <w:pPr>
        <w:spacing w:line="240" w:lineRule="auto"/>
        <w:rPr>
          <w:sz w:val="21"/>
          <w:szCs w:val="21"/>
        </w:rPr>
      </w:pPr>
      <w:r w:rsidRPr="00E04636">
        <w:rPr>
          <w:b/>
          <w:sz w:val="21"/>
          <w:szCs w:val="21"/>
        </w:rPr>
        <w:t>Suggested citation</w:t>
      </w:r>
      <w:r w:rsidRPr="00E04636">
        <w:rPr>
          <w:sz w:val="21"/>
          <w:szCs w:val="21"/>
        </w:rPr>
        <w:t>:</w:t>
      </w:r>
    </w:p>
    <w:p w14:paraId="06C3591F" w14:textId="024EA9D6" w:rsidR="00247D36" w:rsidRPr="00E04636" w:rsidRDefault="00E04636" w:rsidP="00E04636">
      <w:pPr>
        <w:spacing w:line="240" w:lineRule="auto"/>
        <w:rPr>
          <w:b/>
          <w:i/>
          <w:sz w:val="21"/>
          <w:szCs w:val="21"/>
        </w:rPr>
      </w:pPr>
      <w:r w:rsidRPr="006B421D">
        <w:rPr>
          <w:rFonts w:asciiTheme="majorHAnsi" w:eastAsia="Times New Roman" w:hAnsiTheme="majorHAnsi" w:cs="Arial"/>
          <w:noProof/>
        </w:rPr>
        <mc:AlternateContent>
          <mc:Choice Requires="wps">
            <w:drawing>
              <wp:anchor distT="0" distB="0" distL="114300" distR="114300" simplePos="0" relativeHeight="251659264" behindDoc="0" locked="0" layoutInCell="1" allowOverlap="1" wp14:anchorId="01EE5D85" wp14:editId="0B91246B">
                <wp:simplePos x="0" y="0"/>
                <wp:positionH relativeFrom="column">
                  <wp:posOffset>1180677</wp:posOffset>
                </wp:positionH>
                <wp:positionV relativeFrom="paragraph">
                  <wp:posOffset>403225</wp:posOffset>
                </wp:positionV>
                <wp:extent cx="5969000" cy="1181100"/>
                <wp:effectExtent l="0" t="0" r="25400" b="38100"/>
                <wp:wrapNone/>
                <wp:docPr id="8" name="Text Box 8"/>
                <wp:cNvGraphicFramePr/>
                <a:graphic xmlns:a="http://schemas.openxmlformats.org/drawingml/2006/main">
                  <a:graphicData uri="http://schemas.microsoft.com/office/word/2010/wordprocessingShape">
                    <wps:wsp>
                      <wps:cNvSpPr txBox="1"/>
                      <wps:spPr>
                        <a:xfrm>
                          <a:off x="0" y="0"/>
                          <a:ext cx="5969000" cy="1181100"/>
                        </a:xfrm>
                        <a:prstGeom prst="rect">
                          <a:avLst/>
                        </a:prstGeom>
                        <a:solidFill>
                          <a:srgbClr val="64ACB4">
                            <a:alpha val="4000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C988EC" w14:textId="372EFFEA" w:rsidR="00247D36" w:rsidRPr="00E04636" w:rsidRDefault="00247D36" w:rsidP="00247D36">
                            <w:pPr>
                              <w:rPr>
                                <w:rFonts w:asciiTheme="majorHAnsi" w:hAnsiTheme="majorHAnsi"/>
                                <w:sz w:val="21"/>
                                <w:szCs w:val="21"/>
                              </w:rPr>
                            </w:pPr>
                            <w:r w:rsidRPr="00E04636">
                              <w:rPr>
                                <w:rFonts w:asciiTheme="majorHAnsi" w:hAnsiTheme="majorHAnsi"/>
                                <w:sz w:val="21"/>
                                <w:szCs w:val="21"/>
                              </w:rPr>
                              <w:t>This</w:t>
                            </w:r>
                            <w:r w:rsidR="004265FC" w:rsidRPr="00E04636">
                              <w:rPr>
                                <w:rFonts w:asciiTheme="majorHAnsi" w:hAnsiTheme="majorHAnsi"/>
                                <w:sz w:val="21"/>
                                <w:szCs w:val="21"/>
                              </w:rPr>
                              <w:t xml:space="preserve"> tool </w:t>
                            </w:r>
                            <w:r w:rsidRPr="00E04636">
                              <w:rPr>
                                <w:rFonts w:asciiTheme="majorHAnsi" w:hAnsiTheme="majorHAnsi"/>
                                <w:sz w:val="21"/>
                                <w:szCs w:val="21"/>
                              </w:rPr>
                              <w:t>was originally produced in whole or in part by the Center on Enhancing Early Learning Outcomes, with funds from the U.S. Department of Education under cooperative agreement number S283B120054. The content does not necessarily reflect the position or policy of the Department of Education, nor does mention or visual representation of trade names, commercial products, or organizations imply endorsement by the federal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E5D85" id="_x0000_t202" coordsize="21600,21600" o:spt="202" path="m0,0l0,21600,21600,21600,21600,0xe">
                <v:stroke joinstyle="miter"/>
                <v:path gradientshapeok="t" o:connecttype="rect"/>
              </v:shapetype>
              <v:shape id="Text Box 8" o:spid="_x0000_s1026" type="#_x0000_t202" style="position:absolute;margin-left:92.95pt;margin-top:31.75pt;width:470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" fillcolor="#64acb4" strokeweight=".5pt">
                <v:fill opacity="26214f"/>
                <v:textbox>
                  <w:txbxContent>
                    <w:p w14:paraId="0DC988EC" w14:textId="372EFFEA" w:rsidR="00247D36" w:rsidRPr="00E04636" w:rsidRDefault="00247D36" w:rsidP="00247D36">
                      <w:pPr>
                        <w:rPr>
                          <w:rFonts w:asciiTheme="majorHAnsi" w:hAnsiTheme="majorHAnsi"/>
                          <w:sz w:val="21"/>
                          <w:szCs w:val="21"/>
                        </w:rPr>
                      </w:pPr>
                      <w:r w:rsidRPr="00E04636">
                        <w:rPr>
                          <w:rFonts w:asciiTheme="majorHAnsi" w:hAnsiTheme="majorHAnsi"/>
                          <w:sz w:val="21"/>
                          <w:szCs w:val="21"/>
                        </w:rPr>
                        <w:t>This</w:t>
                      </w:r>
                      <w:r w:rsidR="004265FC" w:rsidRPr="00E04636">
                        <w:rPr>
                          <w:rFonts w:asciiTheme="majorHAnsi" w:hAnsiTheme="majorHAnsi"/>
                          <w:sz w:val="21"/>
                          <w:szCs w:val="21"/>
                        </w:rPr>
                        <w:t xml:space="preserve"> tool </w:t>
                      </w:r>
                      <w:r w:rsidRPr="00E04636">
                        <w:rPr>
                          <w:rFonts w:asciiTheme="majorHAnsi" w:hAnsiTheme="majorHAnsi"/>
                          <w:sz w:val="21"/>
                          <w:szCs w:val="21"/>
                        </w:rPr>
                        <w:t>was originally produced in whole or in part by the Center on Enhancing Early Learning Outcomes, with funds from the U.S. Department of Education under cooperative agreement number S283B120054. The content does not necessarily reflect the position or policy of the Department of Education, nor does mention or visual representation of trade names, commercial products, or organizations imply endorsement by the federal government.</w:t>
                      </w:r>
                    </w:p>
                  </w:txbxContent>
                </v:textbox>
              </v:shape>
            </w:pict>
          </mc:Fallback>
        </mc:AlternateContent>
      </w:r>
      <w:r w:rsidR="004265FC" w:rsidRPr="00E04636">
        <w:rPr>
          <w:sz w:val="21"/>
          <w:szCs w:val="21"/>
        </w:rPr>
        <w:t>Schilder, D</w:t>
      </w:r>
      <w:r w:rsidR="00247D36" w:rsidRPr="00E04636">
        <w:rPr>
          <w:sz w:val="21"/>
          <w:szCs w:val="21"/>
        </w:rPr>
        <w:t xml:space="preserve">. (2017). </w:t>
      </w:r>
      <w:r w:rsidRPr="00E04636">
        <w:rPr>
          <w:i/>
          <w:sz w:val="21"/>
          <w:szCs w:val="21"/>
        </w:rPr>
        <w:t>Tool to Guide Decisions Regarding Kindergarten Entry Assessment Selection and Implementation</w:t>
      </w:r>
      <w:r>
        <w:rPr>
          <w:b/>
          <w:i/>
          <w:sz w:val="21"/>
          <w:szCs w:val="21"/>
        </w:rPr>
        <w:t xml:space="preserve">. </w:t>
      </w:r>
      <w:r w:rsidR="00247D36" w:rsidRPr="00E04636">
        <w:rPr>
          <w:sz w:val="21"/>
          <w:szCs w:val="21"/>
        </w:rPr>
        <w:t>New Brunswick, NJ: Center on Enhancing Early Learning Outcomes.</w:t>
      </w:r>
    </w:p>
    <w:p w14:paraId="74A8BCE2" w14:textId="1EF04332" w:rsidR="00247D36" w:rsidRPr="006B421D" w:rsidRDefault="00247D36" w:rsidP="00247D36">
      <w:pPr>
        <w:rPr>
          <w:rFonts w:asciiTheme="majorHAnsi" w:eastAsia="Times New Roman" w:hAnsiTheme="majorHAnsi" w:cs="Arial"/>
        </w:rPr>
      </w:pPr>
    </w:p>
    <w:p w14:paraId="08632583" w14:textId="5E9D2AAE" w:rsidR="00247D36" w:rsidRPr="006B421D" w:rsidRDefault="00247D36" w:rsidP="00247D36">
      <w:pPr>
        <w:rPr>
          <w:rFonts w:asciiTheme="majorHAnsi" w:eastAsia="Times New Roman" w:hAnsiTheme="majorHAnsi" w:cs="Arial"/>
        </w:rPr>
      </w:pPr>
    </w:p>
    <w:p w14:paraId="5EA2CC5C" w14:textId="77777777" w:rsidR="00247D36" w:rsidRPr="006B421D" w:rsidRDefault="00247D36" w:rsidP="00247D36">
      <w:pPr>
        <w:rPr>
          <w:rFonts w:asciiTheme="majorHAnsi" w:eastAsia="Times New Roman" w:hAnsiTheme="majorHAnsi" w:cs="Arial"/>
        </w:rPr>
      </w:pPr>
    </w:p>
    <w:p w14:paraId="004D1CD4" w14:textId="77777777" w:rsidR="00247D36" w:rsidRPr="006B421D" w:rsidRDefault="00247D36" w:rsidP="00247D36">
      <w:pPr>
        <w:widowControl w:val="0"/>
        <w:autoSpaceDE w:val="0"/>
        <w:autoSpaceDN w:val="0"/>
        <w:adjustRightInd w:val="0"/>
        <w:jc w:val="both"/>
        <w:rPr>
          <w:rFonts w:ascii="Times" w:hAnsi="Times" w:cs="Times"/>
        </w:rPr>
      </w:pPr>
    </w:p>
    <w:p w14:paraId="247ECE3B" w14:textId="40B0E7A2" w:rsidR="00247D36" w:rsidRPr="006B421D" w:rsidRDefault="00247D36" w:rsidP="00E04636">
      <w:pPr>
        <w:widowControl w:val="0"/>
        <w:autoSpaceDE w:val="0"/>
        <w:autoSpaceDN w:val="0"/>
        <w:adjustRightInd w:val="0"/>
        <w:jc w:val="center"/>
        <w:rPr>
          <w:rFonts w:ascii="Times" w:hAnsi="Times" w:cs="Times"/>
        </w:rPr>
      </w:pPr>
      <w:r w:rsidRPr="006B421D">
        <w:rPr>
          <w:b/>
          <w:noProof/>
          <w:color w:val="267166"/>
          <w:u w:val="single"/>
        </w:rPr>
        <w:drawing>
          <wp:inline distT="0" distB="0" distL="0" distR="0" wp14:anchorId="3114AFE7" wp14:editId="01ACFF26">
            <wp:extent cx="4216400" cy="101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16400" cy="10160"/>
                    </a:xfrm>
                    <a:prstGeom prst="rect">
                      <a:avLst/>
                    </a:prstGeom>
                    <a:noFill/>
                    <a:ln>
                      <a:noFill/>
                    </a:ln>
                  </pic:spPr>
                </pic:pic>
              </a:graphicData>
            </a:graphic>
          </wp:inline>
        </w:drawing>
      </w:r>
    </w:p>
    <w:p w14:paraId="2FBA70DF" w14:textId="77777777" w:rsidR="00247D36" w:rsidRPr="006B421D" w:rsidRDefault="00247D36" w:rsidP="00247D36">
      <w:pPr>
        <w:jc w:val="center"/>
        <w:rPr>
          <w:rFonts w:asciiTheme="majorHAnsi" w:hAnsiTheme="majorHAnsi"/>
          <w:color w:val="808080" w:themeColor="background1" w:themeShade="80"/>
        </w:rPr>
      </w:pPr>
      <w:r w:rsidRPr="006B421D">
        <w:rPr>
          <w:rFonts w:asciiTheme="majorHAnsi" w:hAnsiTheme="majorHAnsi"/>
          <w:color w:val="808080" w:themeColor="background1" w:themeShade="80"/>
        </w:rPr>
        <w:t>The Center on Enhancing Early Learning Outcomes (CEELO) is a partnership of the following organizations:</w:t>
      </w:r>
    </w:p>
    <w:p w14:paraId="1E88E0C6" w14:textId="77777777" w:rsidR="00247D36" w:rsidRPr="006B421D" w:rsidRDefault="00247D36" w:rsidP="00247D36">
      <w:pPr>
        <w:jc w:val="center"/>
        <w:rPr>
          <w:rFonts w:asciiTheme="majorHAnsi" w:hAnsiTheme="majorHAnsi"/>
          <w:color w:val="808080" w:themeColor="background1" w:themeShade="80"/>
        </w:rPr>
      </w:pPr>
    </w:p>
    <w:p w14:paraId="3B6D8DC7" w14:textId="5DB30159" w:rsidR="00247D36" w:rsidRPr="00E04636" w:rsidRDefault="00247D36" w:rsidP="00E04636">
      <w:pPr>
        <w:jc w:val="center"/>
        <w:rPr>
          <w:rFonts w:asciiTheme="majorHAnsi" w:hAnsiTheme="majorHAnsi"/>
        </w:rPr>
      </w:pPr>
      <w:r w:rsidRPr="006B421D">
        <w:rPr>
          <w:rFonts w:asciiTheme="majorHAnsi" w:hAnsiTheme="majorHAnsi"/>
          <w:noProof/>
        </w:rPr>
        <w:lastRenderedPageBreak/>
        <w:drawing>
          <wp:inline distT="0" distB="0" distL="0" distR="0" wp14:anchorId="64C4FA31" wp14:editId="73BF1C24">
            <wp:extent cx="1489287" cy="719707"/>
            <wp:effectExtent l="0" t="0" r="952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2454" cy="721237"/>
                    </a:xfrm>
                    <a:prstGeom prst="rect">
                      <a:avLst/>
                    </a:prstGeom>
                    <a:noFill/>
                    <a:ln>
                      <a:noFill/>
                    </a:ln>
                  </pic:spPr>
                </pic:pic>
              </a:graphicData>
            </a:graphic>
          </wp:inline>
        </w:drawing>
      </w:r>
      <w:r w:rsidRPr="006B421D">
        <w:rPr>
          <w:rFonts w:asciiTheme="majorHAnsi" w:hAnsiTheme="majorHAnsi"/>
          <w:noProof/>
        </w:rPr>
        <w:drawing>
          <wp:inline distT="0" distB="0" distL="0" distR="0" wp14:anchorId="05A788F8" wp14:editId="073E3730">
            <wp:extent cx="1501987" cy="722556"/>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5779" cy="724380"/>
                    </a:xfrm>
                    <a:prstGeom prst="rect">
                      <a:avLst/>
                    </a:prstGeom>
                    <a:noFill/>
                    <a:ln>
                      <a:noFill/>
                    </a:ln>
                  </pic:spPr>
                </pic:pic>
              </a:graphicData>
            </a:graphic>
          </wp:inline>
        </w:drawing>
      </w:r>
      <w:r w:rsidRPr="006B421D">
        <w:rPr>
          <w:rFonts w:asciiTheme="majorHAnsi" w:hAnsiTheme="majorHAnsi"/>
          <w:noProof/>
        </w:rPr>
        <w:drawing>
          <wp:inline distT="0" distB="0" distL="0" distR="0" wp14:anchorId="78D7DC8A" wp14:editId="0C348B81">
            <wp:extent cx="1459653" cy="697244"/>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62500" cy="698604"/>
                    </a:xfrm>
                    <a:prstGeom prst="rect">
                      <a:avLst/>
                    </a:prstGeom>
                    <a:noFill/>
                    <a:ln>
                      <a:noFill/>
                    </a:ln>
                  </pic:spPr>
                </pic:pic>
              </a:graphicData>
            </a:graphic>
          </wp:inline>
        </w:drawing>
      </w:r>
    </w:p>
    <w:sectPr w:rsidR="00247D36" w:rsidRPr="00E04636" w:rsidSect="004D37D3">
      <w:headerReference w:type="default" r:id="rId22"/>
      <w:footerReference w:type="even" r:id="rId23"/>
      <w:footerReference w:type="default" r:id="rId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6DB97" w14:textId="77777777" w:rsidR="003A1E5C" w:rsidRDefault="003A1E5C" w:rsidP="001174BB">
      <w:pPr>
        <w:spacing w:after="0" w:line="240" w:lineRule="auto"/>
      </w:pPr>
      <w:r>
        <w:separator/>
      </w:r>
    </w:p>
  </w:endnote>
  <w:endnote w:type="continuationSeparator" w:id="0">
    <w:p w14:paraId="28E197C5" w14:textId="77777777" w:rsidR="003A1E5C" w:rsidRDefault="003A1E5C" w:rsidP="0011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17659" w14:textId="77777777" w:rsidR="00546C74" w:rsidRDefault="00546C74" w:rsidP="00BE1E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48CF9D" w14:textId="77777777" w:rsidR="00546C74" w:rsidRDefault="00546C74" w:rsidP="00546C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8AF16" w14:textId="77777777" w:rsidR="00546C74" w:rsidRDefault="00546C74" w:rsidP="00BE1E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6C2D">
      <w:rPr>
        <w:rStyle w:val="PageNumber"/>
        <w:noProof/>
      </w:rPr>
      <w:t>9</w:t>
    </w:r>
    <w:r>
      <w:rPr>
        <w:rStyle w:val="PageNumber"/>
      </w:rPr>
      <w:fldChar w:fldCharType="end"/>
    </w:r>
  </w:p>
  <w:p w14:paraId="03CF0ED5" w14:textId="77777777" w:rsidR="00546C74" w:rsidRDefault="00546C74" w:rsidP="00546C7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AC86C" w14:textId="77777777" w:rsidR="003A1E5C" w:rsidRDefault="003A1E5C" w:rsidP="001174BB">
      <w:pPr>
        <w:spacing w:after="0" w:line="240" w:lineRule="auto"/>
      </w:pPr>
      <w:r>
        <w:separator/>
      </w:r>
    </w:p>
  </w:footnote>
  <w:footnote w:type="continuationSeparator" w:id="0">
    <w:p w14:paraId="3333401C" w14:textId="77777777" w:rsidR="003A1E5C" w:rsidRDefault="003A1E5C" w:rsidP="001174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71799" w14:textId="782DDD67" w:rsidR="001174BB" w:rsidRPr="001174BB" w:rsidRDefault="001174BB" w:rsidP="001174BB">
    <w:pPr>
      <w:pStyle w:val="Header"/>
      <w:jc w:val="center"/>
      <w:rPr>
        <w:rFonts w:ascii="Arial Narrow" w:hAnsi="Arial Narrow"/>
        <w:b/>
        <w:color w:val="808080" w:themeColor="background1" w:themeShade="80"/>
        <w:sz w:val="24"/>
        <w:szCs w:val="24"/>
      </w:rPr>
    </w:pPr>
    <w:r>
      <w:rPr>
        <w:noProof/>
      </w:rPr>
      <w:drawing>
        <wp:inline distT="0" distB="0" distL="0" distR="0" wp14:anchorId="4E3D670E" wp14:editId="15FD39C4">
          <wp:extent cx="305435" cy="345929"/>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png"/>
                  <pic:cNvPicPr/>
                </pic:nvPicPr>
                <pic:blipFill>
                  <a:blip r:embed="rId1">
                    <a:extLst>
                      <a:ext uri="{28A0092B-C50C-407E-A947-70E740481C1C}">
                        <a14:useLocalDpi xmlns:a14="http://schemas.microsoft.com/office/drawing/2010/main" val="0"/>
                      </a:ext>
                    </a:extLst>
                  </a:blip>
                  <a:stretch>
                    <a:fillRect/>
                  </a:stretch>
                </pic:blipFill>
                <pic:spPr>
                  <a:xfrm>
                    <a:off x="0" y="0"/>
                    <a:ext cx="311836" cy="353178"/>
                  </a:xfrm>
                  <a:prstGeom prst="rect">
                    <a:avLst/>
                  </a:prstGeom>
                </pic:spPr>
              </pic:pic>
            </a:graphicData>
          </a:graphic>
        </wp:inline>
      </w:drawing>
    </w:r>
    <w:r w:rsidRPr="00996E52">
      <w:rPr>
        <w:rFonts w:ascii="Arial Narrow" w:hAnsi="Arial Narrow"/>
        <w:b/>
        <w:color w:val="808080" w:themeColor="background1" w:themeShade="80"/>
        <w:sz w:val="24"/>
        <w:szCs w:val="24"/>
      </w:rPr>
      <w:t>CENTER ON ENHANCING EARLY LEARNING OUTCOMES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86537"/>
    <w:multiLevelType w:val="hybridMultilevel"/>
    <w:tmpl w:val="F93E59FA"/>
    <w:lvl w:ilvl="0" w:tplc="A97A3A6E">
      <w:start w:val="1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07B4E"/>
    <w:multiLevelType w:val="hybridMultilevel"/>
    <w:tmpl w:val="57ACF88A"/>
    <w:lvl w:ilvl="0" w:tplc="A97A3A6E">
      <w:start w:val="1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B04A4"/>
    <w:multiLevelType w:val="hybridMultilevel"/>
    <w:tmpl w:val="871A7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876D8"/>
    <w:multiLevelType w:val="hybridMultilevel"/>
    <w:tmpl w:val="19E273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F83B61"/>
    <w:multiLevelType w:val="hybridMultilevel"/>
    <w:tmpl w:val="805CDD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D06C09"/>
    <w:multiLevelType w:val="hybridMultilevel"/>
    <w:tmpl w:val="AF4CA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805B79"/>
    <w:multiLevelType w:val="hybridMultilevel"/>
    <w:tmpl w:val="E2F6BC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8C5E93"/>
    <w:multiLevelType w:val="hybridMultilevel"/>
    <w:tmpl w:val="F6FA7D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702085"/>
    <w:multiLevelType w:val="hybridMultilevel"/>
    <w:tmpl w:val="FF90CC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B467AD"/>
    <w:multiLevelType w:val="hybridMultilevel"/>
    <w:tmpl w:val="871A7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4A463A"/>
    <w:multiLevelType w:val="hybridMultilevel"/>
    <w:tmpl w:val="C8C49F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4A49ED"/>
    <w:multiLevelType w:val="hybridMultilevel"/>
    <w:tmpl w:val="871A7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C6EF7"/>
    <w:multiLevelType w:val="hybridMultilevel"/>
    <w:tmpl w:val="FF90CC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
  </w:num>
  <w:num w:numId="5">
    <w:abstractNumId w:val="2"/>
  </w:num>
  <w:num w:numId="6">
    <w:abstractNumId w:val="8"/>
  </w:num>
  <w:num w:numId="7">
    <w:abstractNumId w:val="10"/>
  </w:num>
  <w:num w:numId="8">
    <w:abstractNumId w:val="4"/>
  </w:num>
  <w:num w:numId="9">
    <w:abstractNumId w:val="6"/>
  </w:num>
  <w:num w:numId="10">
    <w:abstractNumId w:val="5"/>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7D3"/>
    <w:rsid w:val="000459D6"/>
    <w:rsid w:val="0008014E"/>
    <w:rsid w:val="00086D0F"/>
    <w:rsid w:val="000A0CD2"/>
    <w:rsid w:val="000C42D0"/>
    <w:rsid w:val="000C504B"/>
    <w:rsid w:val="000F2E2B"/>
    <w:rsid w:val="0010696B"/>
    <w:rsid w:val="001174BB"/>
    <w:rsid w:val="0016227B"/>
    <w:rsid w:val="00165C3A"/>
    <w:rsid w:val="001810B4"/>
    <w:rsid w:val="001B7D51"/>
    <w:rsid w:val="00242FF8"/>
    <w:rsid w:val="00247D36"/>
    <w:rsid w:val="0026249A"/>
    <w:rsid w:val="00284919"/>
    <w:rsid w:val="00297491"/>
    <w:rsid w:val="002A79F5"/>
    <w:rsid w:val="0030085F"/>
    <w:rsid w:val="0034148F"/>
    <w:rsid w:val="003449BC"/>
    <w:rsid w:val="00357E62"/>
    <w:rsid w:val="00366768"/>
    <w:rsid w:val="00375E39"/>
    <w:rsid w:val="00390ED8"/>
    <w:rsid w:val="003A1E5C"/>
    <w:rsid w:val="003C050F"/>
    <w:rsid w:val="004265FC"/>
    <w:rsid w:val="00453E00"/>
    <w:rsid w:val="004D37D3"/>
    <w:rsid w:val="004D5FBD"/>
    <w:rsid w:val="004E2599"/>
    <w:rsid w:val="004F1103"/>
    <w:rsid w:val="004F55D4"/>
    <w:rsid w:val="00536166"/>
    <w:rsid w:val="00546C74"/>
    <w:rsid w:val="00576965"/>
    <w:rsid w:val="005A346F"/>
    <w:rsid w:val="005C5D05"/>
    <w:rsid w:val="0060261B"/>
    <w:rsid w:val="006200FB"/>
    <w:rsid w:val="006563D9"/>
    <w:rsid w:val="006B2759"/>
    <w:rsid w:val="006F22C2"/>
    <w:rsid w:val="00730457"/>
    <w:rsid w:val="007C0D31"/>
    <w:rsid w:val="007C53E4"/>
    <w:rsid w:val="007F6C2D"/>
    <w:rsid w:val="00801E28"/>
    <w:rsid w:val="008465E4"/>
    <w:rsid w:val="00870DAA"/>
    <w:rsid w:val="0088318D"/>
    <w:rsid w:val="008B6A7E"/>
    <w:rsid w:val="00921CA2"/>
    <w:rsid w:val="00924259"/>
    <w:rsid w:val="00935A39"/>
    <w:rsid w:val="009558B0"/>
    <w:rsid w:val="00974329"/>
    <w:rsid w:val="009A35BC"/>
    <w:rsid w:val="009B5E32"/>
    <w:rsid w:val="009D1E03"/>
    <w:rsid w:val="009D7AAA"/>
    <w:rsid w:val="00A01213"/>
    <w:rsid w:val="00A33662"/>
    <w:rsid w:val="00A55125"/>
    <w:rsid w:val="00AB68BC"/>
    <w:rsid w:val="00B05C17"/>
    <w:rsid w:val="00B21CD6"/>
    <w:rsid w:val="00B33BD8"/>
    <w:rsid w:val="00B52A0B"/>
    <w:rsid w:val="00BD3105"/>
    <w:rsid w:val="00BE7166"/>
    <w:rsid w:val="00C0103A"/>
    <w:rsid w:val="00C4498B"/>
    <w:rsid w:val="00C65146"/>
    <w:rsid w:val="00C9130F"/>
    <w:rsid w:val="00CE5E27"/>
    <w:rsid w:val="00CF2038"/>
    <w:rsid w:val="00D15861"/>
    <w:rsid w:val="00D20C3E"/>
    <w:rsid w:val="00D60A75"/>
    <w:rsid w:val="00D7586E"/>
    <w:rsid w:val="00DA3F54"/>
    <w:rsid w:val="00DA58D2"/>
    <w:rsid w:val="00DC46A5"/>
    <w:rsid w:val="00E03A25"/>
    <w:rsid w:val="00E04636"/>
    <w:rsid w:val="00E0631B"/>
    <w:rsid w:val="00E655CF"/>
    <w:rsid w:val="00E932E3"/>
    <w:rsid w:val="00EB1A12"/>
    <w:rsid w:val="00ED1B22"/>
    <w:rsid w:val="00ED3DCF"/>
    <w:rsid w:val="00F03745"/>
    <w:rsid w:val="00F3336B"/>
    <w:rsid w:val="00F37765"/>
    <w:rsid w:val="00F509FA"/>
    <w:rsid w:val="00F60A9C"/>
    <w:rsid w:val="00F85E45"/>
    <w:rsid w:val="00F867A7"/>
    <w:rsid w:val="00F87135"/>
    <w:rsid w:val="00F97C69"/>
    <w:rsid w:val="00FA490E"/>
    <w:rsid w:val="00FB3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E0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37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7D3"/>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55125"/>
    <w:pPr>
      <w:ind w:left="720"/>
      <w:contextualSpacing/>
    </w:pPr>
  </w:style>
  <w:style w:type="table" w:styleId="GridTable4-Accent1">
    <w:name w:val="Grid Table 4 Accent 1"/>
    <w:basedOn w:val="TableNormal"/>
    <w:uiPriority w:val="49"/>
    <w:rsid w:val="00EB1A12"/>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117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4BB"/>
    <w:rPr>
      <w:sz w:val="22"/>
      <w:szCs w:val="22"/>
    </w:rPr>
  </w:style>
  <w:style w:type="paragraph" w:styleId="Footer">
    <w:name w:val="footer"/>
    <w:basedOn w:val="Normal"/>
    <w:link w:val="FooterChar"/>
    <w:uiPriority w:val="99"/>
    <w:unhideWhenUsed/>
    <w:rsid w:val="00117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4BB"/>
    <w:rPr>
      <w:sz w:val="22"/>
      <w:szCs w:val="22"/>
    </w:rPr>
  </w:style>
  <w:style w:type="character" w:styleId="PageNumber">
    <w:name w:val="page number"/>
    <w:basedOn w:val="DefaultParagraphFont"/>
    <w:uiPriority w:val="99"/>
    <w:semiHidden/>
    <w:unhideWhenUsed/>
    <w:rsid w:val="00546C74"/>
  </w:style>
  <w:style w:type="character" w:styleId="Hyperlink">
    <w:name w:val="Hyperlink"/>
    <w:basedOn w:val="DefaultParagraphFont"/>
    <w:uiPriority w:val="99"/>
    <w:unhideWhenUsed/>
    <w:rsid w:val="00247D36"/>
    <w:rPr>
      <w:color w:val="0563C1" w:themeColor="hyperlink"/>
      <w:u w:val="single"/>
    </w:rPr>
  </w:style>
  <w:style w:type="paragraph" w:styleId="NoSpacing">
    <w:name w:val="No Spacing"/>
    <w:uiPriority w:val="1"/>
    <w:qFormat/>
    <w:rsid w:val="00D758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2.ed.gov/rschstat/eval/disadv/kindergarten-entry-assessments/report.pdf" TargetMode="External"/><Relationship Id="rId20" Type="http://schemas.openxmlformats.org/officeDocument/2006/relationships/image" Target="media/image3.png"/><Relationship Id="rId21" Type="http://schemas.openxmlformats.org/officeDocument/2006/relationships/image" Target="media/image4.pn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ceelo.org/wp-content/uploads/2017/08/ceelo_listserv_summary_kea_2017_08_final_for_web.pdf" TargetMode="External"/><Relationship Id="rId11" Type="http://schemas.openxmlformats.org/officeDocument/2006/relationships/hyperlink" Target="http://ceelo.org/wp-content/uploads/2017/12/ceelo_kea_key_questions_development_12_2017.pdf" TargetMode="External"/><Relationship Id="rId12" Type="http://schemas.openxmlformats.org/officeDocument/2006/relationships/hyperlink" Target="http://ceelo.org/wp-content/uploads/2014/03/CEELO_policy_snapshot_child_assessment_march_2014.pdf" TargetMode="External"/><Relationship Id="rId13" Type="http://schemas.openxmlformats.org/officeDocument/2006/relationships/hyperlink" Target="http://ceelo.org/wp-content/uploads/2014/06/ceelo_fast_fact_kea_branding.pdf" TargetMode="External"/><Relationship Id="rId14" Type="http://schemas.openxmlformats.org/officeDocument/2006/relationships/hyperlink" Target="http://ceelo.org/wp-content/uploads/2017/03/ceelo_fast_fact_kea_implementation_2017_03_final_web.pdf" TargetMode="External"/><Relationship Id="rId15" Type="http://schemas.openxmlformats.org/officeDocument/2006/relationships/hyperlink" Target="http://ceelo.org/wp-content/uploads/2017/01/ceelo_fast_fact_kea_state_scan_2017_01_for_web.pdf" TargetMode="External"/><Relationship Id="rId16" Type="http://schemas.openxmlformats.org/officeDocument/2006/relationships/hyperlink" Target="http://www.ceelo.org" TargetMode="External"/><Relationship Id="rId17" Type="http://schemas.openxmlformats.org/officeDocument/2006/relationships/hyperlink" Target="http://ceelo.org/ceelo-products" TargetMode="External"/><Relationship Id="rId18" Type="http://schemas.openxmlformats.org/officeDocument/2006/relationships/image" Target="media/image1.png"/><Relationship Id="rId19" Type="http://schemas.openxmlformats.org/officeDocument/2006/relationships/image" Target="media/image2.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eelo.org/wp-content/uploads/2014/02/KEA_Fast_Fact_Feb_11_2014_2.pdf" TargetMode="External"/><Relationship Id="rId8" Type="http://schemas.openxmlformats.org/officeDocument/2006/relationships/hyperlink" Target="http://www.ccsso.org/Documents/CCSSO_K-Assessment_Final_7-12-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2442</Words>
  <Characters>13925</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Considerations to Assist States in Developing or Revising a Kindergarten Entry Assessment (KEA)</dc:title>
  <dc:subject/>
  <dc:creator>Schilder, Diane</dc:creator>
  <cp:keywords/>
  <dc:description/>
  <cp:lastModifiedBy>Martella, Jana</cp:lastModifiedBy>
  <cp:revision>4</cp:revision>
  <cp:lastPrinted>2017-05-16T17:09:00Z</cp:lastPrinted>
  <dcterms:created xsi:type="dcterms:W3CDTF">2017-12-11T20:22:00Z</dcterms:created>
  <dcterms:modified xsi:type="dcterms:W3CDTF">2017-12-12T11:40:00Z</dcterms:modified>
</cp:coreProperties>
</file>